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644" w:rsidRPr="00322CA4" w:rsidRDefault="00075644" w:rsidP="007B5B24">
      <w:pPr>
        <w:shd w:val="clear" w:color="auto" w:fill="FFFFFF"/>
        <w:spacing w:before="100" w:beforeAutospacing="1" w:after="100" w:afterAutospacing="1"/>
        <w:jc w:val="center"/>
        <w:rPr>
          <w:rFonts w:ascii="David" w:eastAsia="Times New Roman" w:hAnsi="David"/>
          <w:b/>
          <w:bCs/>
          <w:sz w:val="24"/>
          <w:u w:val="single"/>
          <w:rtl/>
        </w:rPr>
      </w:pPr>
      <w:bookmarkStart w:id="0" w:name="_GoBack"/>
      <w:bookmarkEnd w:id="0"/>
      <w:r w:rsidRPr="007F1834">
        <w:rPr>
          <w:rFonts w:ascii="David" w:eastAsia="Times New Roman" w:hAnsi="David"/>
          <w:b/>
          <w:bCs/>
          <w:sz w:val="24"/>
          <w:u w:val="single"/>
          <w:rtl/>
        </w:rPr>
        <w:t xml:space="preserve">קול קורא </w:t>
      </w:r>
      <w:r w:rsidRPr="007F1834">
        <w:rPr>
          <w:rFonts w:ascii="David" w:eastAsia="Times New Roman" w:hAnsi="David" w:hint="cs"/>
          <w:b/>
          <w:bCs/>
          <w:sz w:val="24"/>
          <w:u w:val="single"/>
          <w:rtl/>
        </w:rPr>
        <w:t xml:space="preserve">מס' </w:t>
      </w:r>
      <w:r>
        <w:rPr>
          <w:rFonts w:ascii="David" w:eastAsia="Times New Roman" w:hAnsi="David" w:hint="cs"/>
          <w:b/>
          <w:bCs/>
          <w:sz w:val="24"/>
          <w:u w:val="single"/>
          <w:rtl/>
        </w:rPr>
        <w:t>2</w:t>
      </w:r>
      <w:r w:rsidRPr="004B3C6D">
        <w:rPr>
          <w:rFonts w:ascii="David" w:eastAsia="Times New Roman" w:hAnsi="David" w:hint="cs"/>
          <w:b/>
          <w:bCs/>
          <w:sz w:val="24"/>
          <w:u w:val="single"/>
          <w:rtl/>
        </w:rPr>
        <w:t>/2020</w:t>
      </w:r>
      <w:r>
        <w:rPr>
          <w:rFonts w:ascii="David" w:eastAsia="Times New Roman" w:hAnsi="David" w:hint="cs"/>
          <w:b/>
          <w:bCs/>
          <w:sz w:val="24"/>
          <w:u w:val="single"/>
          <w:rtl/>
        </w:rPr>
        <w:t xml:space="preserve"> </w:t>
      </w:r>
      <w:r w:rsidRPr="007F1834">
        <w:rPr>
          <w:rFonts w:ascii="David" w:eastAsia="Times New Roman" w:hAnsi="David"/>
          <w:b/>
          <w:bCs/>
          <w:sz w:val="24"/>
          <w:u w:val="single"/>
          <w:rtl/>
        </w:rPr>
        <w:t>- מינוי חברי ועדת ערר לענייני ארנונה כללית</w:t>
      </w:r>
      <w:r w:rsidR="00105DB2">
        <w:rPr>
          <w:rFonts w:ascii="David" w:eastAsia="Times New Roman" w:hAnsi="David" w:hint="cs"/>
          <w:b/>
          <w:bCs/>
          <w:sz w:val="24"/>
          <w:u w:val="single"/>
          <w:rtl/>
        </w:rPr>
        <w:t xml:space="preserve"> </w:t>
      </w:r>
      <w:r w:rsidR="00105DB2">
        <w:rPr>
          <w:rFonts w:ascii="David" w:eastAsia="Times New Roman" w:hAnsi="David"/>
          <w:b/>
          <w:bCs/>
          <w:sz w:val="24"/>
          <w:u w:val="single"/>
          <w:rtl/>
        </w:rPr>
        <w:t>–</w:t>
      </w:r>
      <w:r w:rsidR="00105DB2">
        <w:rPr>
          <w:rFonts w:ascii="David" w:eastAsia="Times New Roman" w:hAnsi="David" w:hint="cs"/>
          <w:b/>
          <w:bCs/>
          <w:sz w:val="24"/>
          <w:u w:val="single"/>
          <w:rtl/>
        </w:rPr>
        <w:t xml:space="preserve"> המועצה האזורית לב השרון</w:t>
      </w:r>
    </w:p>
    <w:p w:rsidR="00075644" w:rsidRPr="001529D4" w:rsidRDefault="00075644" w:rsidP="003D7168">
      <w:pPr>
        <w:pStyle w:val="13"/>
        <w:spacing w:after="0"/>
        <w:ind w:left="-2"/>
        <w:rPr>
          <w:rtl/>
        </w:rPr>
      </w:pPr>
      <w:r w:rsidRPr="001529D4">
        <w:rPr>
          <w:rtl/>
        </w:rPr>
        <w:t>מתוקף סמכותה המוקנית בחוק הרשויות המק</w:t>
      </w:r>
      <w:r>
        <w:rPr>
          <w:rFonts w:hint="cs"/>
          <w:rtl/>
        </w:rPr>
        <w:t>ומיו</w:t>
      </w:r>
      <w:r w:rsidRPr="001529D4">
        <w:rPr>
          <w:rtl/>
        </w:rPr>
        <w:t>ת (ערר על קביעת ארנונה כללית)</w:t>
      </w:r>
      <w:r>
        <w:rPr>
          <w:rFonts w:hint="cs"/>
          <w:rtl/>
        </w:rPr>
        <w:t>,</w:t>
      </w:r>
      <w:r w:rsidRPr="001529D4">
        <w:rPr>
          <w:rtl/>
        </w:rPr>
        <w:t xml:space="preserve"> תשל"ו</w:t>
      </w:r>
      <w:r>
        <w:rPr>
          <w:rFonts w:hint="cs"/>
          <w:rtl/>
        </w:rPr>
        <w:t>-</w:t>
      </w:r>
      <w:r w:rsidRPr="001529D4">
        <w:rPr>
          <w:rtl/>
        </w:rPr>
        <w:t xml:space="preserve">1976, המועצה האזורית לב השרון </w:t>
      </w:r>
      <w:r w:rsidR="002608D0">
        <w:rPr>
          <w:rFonts w:hint="cs"/>
          <w:rtl/>
        </w:rPr>
        <w:t>פונה בקול קורא נוסף, ו</w:t>
      </w:r>
      <w:r w:rsidRPr="001529D4">
        <w:rPr>
          <w:rtl/>
        </w:rPr>
        <w:t xml:space="preserve">מזמינה את המעוניינים להגיש </w:t>
      </w:r>
      <w:r w:rsidR="00105DB2">
        <w:rPr>
          <w:rFonts w:hint="cs"/>
          <w:rtl/>
        </w:rPr>
        <w:t>מועמדות</w:t>
      </w:r>
      <w:r w:rsidRPr="001529D4">
        <w:rPr>
          <w:rtl/>
        </w:rPr>
        <w:t xml:space="preserve"> להיות יו"ר וחברים בוועדת הערר לענייני ארנונה.</w:t>
      </w:r>
    </w:p>
    <w:p w:rsidR="00075644" w:rsidRPr="001529D4" w:rsidRDefault="00075644" w:rsidP="003D7168">
      <w:pPr>
        <w:pStyle w:val="13"/>
        <w:spacing w:after="0"/>
        <w:ind w:left="-2"/>
        <w:rPr>
          <w:rtl/>
        </w:rPr>
      </w:pPr>
      <w:r w:rsidRPr="001529D4">
        <w:rPr>
          <w:rtl/>
        </w:rPr>
        <w:t>המינוי יהיה בהתאם להוראות חוזר מנכ"ל משרד הפנים 1/</w:t>
      </w:r>
      <w:r w:rsidR="00A1672F">
        <w:rPr>
          <w:rFonts w:hint="cs"/>
          <w:rtl/>
        </w:rPr>
        <w:t>2012</w:t>
      </w:r>
      <w:r w:rsidRPr="001529D4">
        <w:rPr>
          <w:rtl/>
        </w:rPr>
        <w:t xml:space="preserve"> </w:t>
      </w:r>
      <w:r w:rsidRPr="001529D4">
        <w:rPr>
          <w:rFonts w:hint="cs"/>
          <w:rtl/>
        </w:rPr>
        <w:t>וחוזר מנכ"ל משרד הפנים 5/</w:t>
      </w:r>
      <w:r w:rsidR="00A1672F">
        <w:rPr>
          <w:rFonts w:hint="cs"/>
          <w:rtl/>
        </w:rPr>
        <w:t>2012</w:t>
      </w:r>
      <w:r w:rsidRPr="001529D4">
        <w:rPr>
          <w:rtl/>
        </w:rPr>
        <w:t>.</w:t>
      </w:r>
    </w:p>
    <w:p w:rsidR="00075644" w:rsidRPr="001529D4" w:rsidRDefault="00075644" w:rsidP="003D7168">
      <w:pPr>
        <w:pStyle w:val="13"/>
        <w:spacing w:after="0"/>
        <w:ind w:left="-2"/>
        <w:rPr>
          <w:rtl/>
        </w:rPr>
      </w:pPr>
      <w:r w:rsidRPr="001529D4">
        <w:rPr>
          <w:rtl/>
        </w:rPr>
        <w:t>על המועמדים להיות תושבי המועצה האזורית לב השרון</w:t>
      </w:r>
      <w:r w:rsidR="00FB5CFB">
        <w:rPr>
          <w:rFonts w:hint="cs"/>
          <w:rtl/>
        </w:rPr>
        <w:t>,</w:t>
      </w:r>
      <w:r w:rsidRPr="001529D4">
        <w:rPr>
          <w:rtl/>
        </w:rPr>
        <w:t xml:space="preserve"> הכשירים להיבחר כחברי מועצת העיר ולא מתקיימות בה</w:t>
      </w:r>
      <w:r w:rsidR="00105DB2">
        <w:rPr>
          <w:rFonts w:hint="cs"/>
          <w:rtl/>
        </w:rPr>
        <w:t>ם</w:t>
      </w:r>
      <w:r w:rsidRPr="001529D4">
        <w:rPr>
          <w:rtl/>
        </w:rPr>
        <w:t xml:space="preserve"> עילות הפסלות הקבועות </w:t>
      </w:r>
      <w:r w:rsidRPr="001529D4">
        <w:rPr>
          <w:rFonts w:hint="eastAsia"/>
          <w:rtl/>
        </w:rPr>
        <w:t>בסעיף</w:t>
      </w:r>
      <w:r w:rsidRPr="001529D4">
        <w:rPr>
          <w:rtl/>
        </w:rPr>
        <w:t xml:space="preserve"> 120 </w:t>
      </w:r>
      <w:r w:rsidRPr="001529D4">
        <w:rPr>
          <w:rFonts w:hint="eastAsia"/>
          <w:rtl/>
        </w:rPr>
        <w:t>לפקודת</w:t>
      </w:r>
      <w:r w:rsidRPr="001529D4">
        <w:rPr>
          <w:rtl/>
        </w:rPr>
        <w:t xml:space="preserve"> </w:t>
      </w:r>
      <w:r w:rsidRPr="001529D4">
        <w:rPr>
          <w:rFonts w:hint="eastAsia"/>
          <w:rtl/>
        </w:rPr>
        <w:t>העיריות</w:t>
      </w:r>
      <w:r w:rsidRPr="001529D4">
        <w:rPr>
          <w:rtl/>
        </w:rPr>
        <w:t xml:space="preserve"> </w:t>
      </w:r>
      <w:r>
        <w:rPr>
          <w:rFonts w:hint="cs"/>
          <w:rtl/>
        </w:rPr>
        <w:t>(נוסח חדש).</w:t>
      </w:r>
    </w:p>
    <w:p w:rsidR="00075644" w:rsidRPr="001529D4" w:rsidRDefault="00075644" w:rsidP="00FB5CFB">
      <w:pPr>
        <w:pStyle w:val="13"/>
        <w:ind w:left="-2"/>
        <w:rPr>
          <w:rtl/>
        </w:rPr>
      </w:pPr>
      <w:r w:rsidRPr="00FB5CFB">
        <w:rPr>
          <w:b/>
          <w:bCs/>
          <w:u w:val="single"/>
          <w:rtl/>
        </w:rPr>
        <w:t>דרישות סף לתפקיד יו"ר ועדת ערר לענייני ארנונה</w:t>
      </w:r>
      <w:r w:rsidRPr="001529D4">
        <w:rPr>
          <w:rtl/>
        </w:rPr>
        <w:t>:</w:t>
      </w:r>
    </w:p>
    <w:p w:rsidR="00075644" w:rsidRPr="001529D4" w:rsidRDefault="00075644" w:rsidP="00FB5CFB">
      <w:pPr>
        <w:pStyle w:val="1"/>
      </w:pPr>
      <w:r w:rsidRPr="001529D4">
        <w:rPr>
          <w:rtl/>
        </w:rPr>
        <w:t>מי שרשום ומי שזכאי להיות רשום בפנקס חברי לשכת עורכי הדין, ועסק ברציפות או לסירוגין, לא פחות משש שנים, מהן לפחות שנתיים בארץ</w:t>
      </w:r>
      <w:r w:rsidR="00FB5CFB">
        <w:rPr>
          <w:rFonts w:hint="cs"/>
          <w:rtl/>
        </w:rPr>
        <w:t>,</w:t>
      </w:r>
      <w:r w:rsidRPr="001529D4">
        <w:rPr>
          <w:rtl/>
        </w:rPr>
        <w:t xml:space="preserve"> באחד</w:t>
      </w:r>
      <w:r w:rsidR="001B0655">
        <w:rPr>
          <w:rFonts w:hint="cs"/>
          <w:rtl/>
        </w:rPr>
        <w:t xml:space="preserve"> לפחות</w:t>
      </w:r>
      <w:r w:rsidRPr="001529D4">
        <w:rPr>
          <w:rtl/>
        </w:rPr>
        <w:t xml:space="preserve"> מהדברים האלה: </w:t>
      </w:r>
    </w:p>
    <w:p w:rsidR="00075644" w:rsidRPr="001529D4" w:rsidRDefault="00075644" w:rsidP="00FB5CFB">
      <w:pPr>
        <w:pStyle w:val="20"/>
      </w:pPr>
      <w:r w:rsidRPr="001529D4">
        <w:rPr>
          <w:rtl/>
        </w:rPr>
        <w:t>עריכת דין</w:t>
      </w:r>
      <w:r w:rsidRPr="001529D4">
        <w:rPr>
          <w:rFonts w:hint="cs"/>
          <w:rtl/>
        </w:rPr>
        <w:t>;</w:t>
      </w:r>
    </w:p>
    <w:p w:rsidR="00075644" w:rsidRPr="001529D4" w:rsidRDefault="00075644" w:rsidP="001B0655">
      <w:pPr>
        <w:pStyle w:val="20"/>
      </w:pPr>
      <w:r w:rsidRPr="001529D4">
        <w:rPr>
          <w:rtl/>
        </w:rPr>
        <w:t>שפיטה או תפקיד משפטי אחר בשירות מדינת ישראל או בשירות אחר שנקבעו בתקנות בתי המשפט (שופטים), תשל"ג</w:t>
      </w:r>
      <w:r w:rsidR="001B0655">
        <w:rPr>
          <w:rFonts w:hint="cs"/>
          <w:rtl/>
        </w:rPr>
        <w:t>-1973</w:t>
      </w:r>
      <w:r w:rsidRPr="001B0655">
        <w:rPr>
          <w:rFonts w:hint="cs"/>
          <w:rtl/>
        </w:rPr>
        <w:t>;</w:t>
      </w:r>
    </w:p>
    <w:p w:rsidR="00075644" w:rsidRPr="001529D4" w:rsidRDefault="00075644" w:rsidP="00FB5CFB">
      <w:pPr>
        <w:pStyle w:val="20"/>
      </w:pPr>
      <w:r w:rsidRPr="001529D4">
        <w:rPr>
          <w:rtl/>
        </w:rPr>
        <w:t>הוראת משפטים באוניברסיטה או בבית ספר גבוה למשפט שנקבעו בתקנות בתי המשפט (שופטים) תשל"ג, 1973</w:t>
      </w:r>
      <w:r w:rsidRPr="001529D4">
        <w:rPr>
          <w:rFonts w:hint="cs"/>
          <w:rtl/>
        </w:rPr>
        <w:t>;</w:t>
      </w:r>
    </w:p>
    <w:p w:rsidR="00075644" w:rsidRPr="001529D4" w:rsidRDefault="00075644" w:rsidP="002E5FA1">
      <w:pPr>
        <w:pStyle w:val="1"/>
      </w:pPr>
      <w:r w:rsidRPr="001529D4">
        <w:rPr>
          <w:rtl/>
        </w:rPr>
        <w:t xml:space="preserve"> בעל התמצאות בדיני השלטון המקומי והמי</w:t>
      </w:r>
      <w:r w:rsidR="002E5FA1">
        <w:rPr>
          <w:rFonts w:hint="cs"/>
          <w:rtl/>
        </w:rPr>
        <w:t>ס</w:t>
      </w:r>
      <w:r w:rsidRPr="001529D4">
        <w:rPr>
          <w:rtl/>
        </w:rPr>
        <w:t>וי המוניציפאלי בכלל ודיני הארנונה הכללית</w:t>
      </w:r>
      <w:r w:rsidR="00DF2ECA">
        <w:rPr>
          <w:rFonts w:hint="cs"/>
          <w:rtl/>
        </w:rPr>
        <w:t xml:space="preserve"> בפרט</w:t>
      </w:r>
      <w:r w:rsidRPr="001529D4">
        <w:rPr>
          <w:rtl/>
        </w:rPr>
        <w:t>.</w:t>
      </w:r>
    </w:p>
    <w:p w:rsidR="00075644" w:rsidRPr="001529D4" w:rsidRDefault="00075644" w:rsidP="00134448">
      <w:pPr>
        <w:pStyle w:val="ac"/>
        <w:shd w:val="clear" w:color="auto" w:fill="FFFFFF"/>
        <w:spacing w:before="100" w:beforeAutospacing="1" w:after="100" w:afterAutospacing="1"/>
        <w:ind w:left="-58"/>
        <w:rPr>
          <w:rFonts w:ascii="David" w:hAnsi="David"/>
          <w:b/>
          <w:bCs/>
          <w:sz w:val="24"/>
          <w:u w:val="single"/>
          <w:rtl/>
        </w:rPr>
      </w:pPr>
      <w:r w:rsidRPr="001529D4">
        <w:rPr>
          <w:rFonts w:ascii="David" w:hAnsi="David"/>
          <w:b/>
          <w:bCs/>
          <w:sz w:val="24"/>
          <w:u w:val="single"/>
          <w:rtl/>
        </w:rPr>
        <w:t>דרישות סף לתפקיד חבר בוועדת הערר לענייני ארנונה</w:t>
      </w:r>
      <w:r w:rsidRPr="00FB5CFB">
        <w:rPr>
          <w:rFonts w:ascii="David" w:hAnsi="David"/>
          <w:b/>
          <w:bCs/>
          <w:sz w:val="24"/>
          <w:rtl/>
        </w:rPr>
        <w:t>:</w:t>
      </w:r>
    </w:p>
    <w:p w:rsidR="00075644" w:rsidRPr="001529D4" w:rsidRDefault="00075644" w:rsidP="00DF2ECA">
      <w:pPr>
        <w:pStyle w:val="13"/>
        <w:ind w:left="-2"/>
        <w:rPr>
          <w:rFonts w:eastAsia="Times New Roman"/>
          <w:rtl/>
        </w:rPr>
      </w:pPr>
      <w:r w:rsidRPr="001529D4">
        <w:rPr>
          <w:rtl/>
        </w:rPr>
        <w:t>עו"ד/רו"ח/שמאי מקרקעין בעל נ</w:t>
      </w:r>
      <w:r>
        <w:rPr>
          <w:rFonts w:hint="cs"/>
          <w:rtl/>
        </w:rPr>
        <w:t>י</w:t>
      </w:r>
      <w:r w:rsidRPr="001529D4">
        <w:rPr>
          <w:rtl/>
        </w:rPr>
        <w:t>סיון מוכח של ארבע שנים לפחות באותו תחום, או בעל תואר אקדמי בכלכלה או במנהל עסקי</w:t>
      </w:r>
      <w:r w:rsidRPr="001529D4">
        <w:rPr>
          <w:rFonts w:eastAsia="Times New Roman"/>
          <w:rtl/>
        </w:rPr>
        <w:t>ם בעל נ</w:t>
      </w:r>
      <w:r>
        <w:rPr>
          <w:rFonts w:eastAsia="Times New Roman" w:hint="cs"/>
          <w:rtl/>
        </w:rPr>
        <w:t>י</w:t>
      </w:r>
      <w:r w:rsidRPr="001529D4">
        <w:rPr>
          <w:rFonts w:eastAsia="Times New Roman"/>
          <w:rtl/>
        </w:rPr>
        <w:t>סיון מוכח של ארבע שנים לפחות באותו תחום</w:t>
      </w:r>
      <w:r w:rsidR="00DF2ECA">
        <w:rPr>
          <w:rFonts w:eastAsia="Times New Roman" w:hint="cs"/>
          <w:rtl/>
        </w:rPr>
        <w:t>,</w:t>
      </w:r>
      <w:r w:rsidRPr="001529D4">
        <w:rPr>
          <w:rFonts w:eastAsia="Times New Roman"/>
          <w:rtl/>
        </w:rPr>
        <w:t xml:space="preserve"> מתוכ</w:t>
      </w:r>
      <w:r w:rsidR="00DF2ECA">
        <w:rPr>
          <w:rFonts w:eastAsia="Times New Roman" w:hint="cs"/>
          <w:rtl/>
        </w:rPr>
        <w:t>ן</w:t>
      </w:r>
      <w:r w:rsidRPr="001529D4">
        <w:rPr>
          <w:rFonts w:eastAsia="Times New Roman"/>
          <w:rtl/>
        </w:rPr>
        <w:t xml:space="preserve"> שנה לפחות בתחום המיסוי המוניציפאלי.</w:t>
      </w:r>
    </w:p>
    <w:p w:rsidR="00075644" w:rsidRDefault="00DF2ECA" w:rsidP="00134448">
      <w:pPr>
        <w:shd w:val="clear" w:color="auto" w:fill="FFFFFF"/>
        <w:spacing w:before="100" w:beforeAutospacing="1" w:after="100" w:afterAutospacing="1"/>
        <w:rPr>
          <w:rFonts w:ascii="David" w:eastAsia="Times New Roman" w:hAnsi="David"/>
          <w:sz w:val="24"/>
          <w:rtl/>
        </w:rPr>
      </w:pPr>
      <w:r>
        <w:rPr>
          <w:rFonts w:ascii="David" w:eastAsia="Times New Roman" w:hAnsi="David" w:hint="cs"/>
          <w:b/>
          <w:bCs/>
          <w:sz w:val="24"/>
          <w:u w:val="single"/>
          <w:rtl/>
        </w:rPr>
        <w:t>סייגים למינויים</w:t>
      </w:r>
      <w:r w:rsidR="00FB5CFB">
        <w:rPr>
          <w:rFonts w:ascii="David" w:eastAsia="Times New Roman" w:hAnsi="David" w:hint="cs"/>
          <w:sz w:val="24"/>
          <w:rtl/>
        </w:rPr>
        <w:t>:</w:t>
      </w:r>
    </w:p>
    <w:p w:rsidR="00075644" w:rsidRPr="001529D4" w:rsidRDefault="00075644" w:rsidP="00A1672F">
      <w:pPr>
        <w:pStyle w:val="1"/>
        <w:numPr>
          <w:ilvl w:val="0"/>
          <w:numId w:val="46"/>
        </w:numPr>
        <w:rPr>
          <w:rtl/>
        </w:rPr>
      </w:pPr>
      <w:r w:rsidRPr="001529D4">
        <w:rPr>
          <w:rtl/>
        </w:rPr>
        <w:t>לא יתמנה כחבר ועדת הערר מי שעלול לה</w:t>
      </w:r>
      <w:r>
        <w:rPr>
          <w:rFonts w:hint="cs"/>
          <w:rtl/>
        </w:rPr>
        <w:t>י</w:t>
      </w:r>
      <w:r w:rsidRPr="001529D4">
        <w:rPr>
          <w:rtl/>
        </w:rPr>
        <w:t>מצא במישרין או בעקיפין באופן תדיר במצב של ניגוד עניינים בין תפקידו כחבר ועדת הערר לבין ענין אחר שלו.</w:t>
      </w:r>
    </w:p>
    <w:p w:rsidR="00075644" w:rsidRPr="001529D4" w:rsidRDefault="00075644" w:rsidP="00A1672F">
      <w:pPr>
        <w:pStyle w:val="13"/>
        <w:rPr>
          <w:rtl/>
        </w:rPr>
      </w:pPr>
      <w:r w:rsidRPr="001529D4">
        <w:rPr>
          <w:rtl/>
        </w:rPr>
        <w:t>לענ</w:t>
      </w:r>
      <w:r>
        <w:rPr>
          <w:rFonts w:hint="cs"/>
          <w:rtl/>
        </w:rPr>
        <w:t>י</w:t>
      </w:r>
      <w:r w:rsidRPr="001529D4">
        <w:rPr>
          <w:rtl/>
        </w:rPr>
        <w:t>ין זה, "ענין אחר" – לרבות ענין של קרוב של חבר ועדת הערר, או ענין של גוף שחבר ועדת הערר או קרובו הם בעלי שליטה בו.</w:t>
      </w:r>
    </w:p>
    <w:p w:rsidR="00075644" w:rsidRPr="001529D4" w:rsidRDefault="00075644" w:rsidP="00A1672F">
      <w:pPr>
        <w:pStyle w:val="13"/>
        <w:rPr>
          <w:rtl/>
        </w:rPr>
      </w:pPr>
      <w:r w:rsidRPr="001529D4">
        <w:rPr>
          <w:rtl/>
        </w:rPr>
        <w:t>"קרוב" – בן זוג, הורה, ילד או אדם אחר הסמוך על שולחנו של חבר ועדת הערר.</w:t>
      </w:r>
    </w:p>
    <w:p w:rsidR="00075644" w:rsidRPr="001529D4" w:rsidRDefault="00075644" w:rsidP="00A1672F">
      <w:pPr>
        <w:pStyle w:val="13"/>
        <w:rPr>
          <w:rtl/>
        </w:rPr>
      </w:pPr>
      <w:r w:rsidRPr="001529D4">
        <w:rPr>
          <w:rtl/>
        </w:rPr>
        <w:t>"בעל שליטה" – אחד מאלה: מנהל או עובד אחראי בגוף; מי שיש לו חלק העולה על 10% בהון או בזכות לקבל רווחים של אותו גוף; מי שרשאי למנות 10% או יותר מהמנהלים באותו גוף; מי שיש לו 10% או יותר מזכויות ההצבעה באותו גוף.</w:t>
      </w:r>
    </w:p>
    <w:p w:rsidR="00075644" w:rsidRPr="001529D4" w:rsidRDefault="00075644" w:rsidP="00A1672F">
      <w:pPr>
        <w:pStyle w:val="1"/>
        <w:rPr>
          <w:rtl/>
        </w:rPr>
      </w:pPr>
      <w:r w:rsidRPr="001529D4">
        <w:rPr>
          <w:rtl/>
        </w:rPr>
        <w:t>לא יתמנה כחבר ועדת הערר מי שנמצא בקשר מקצועי, עסקי או אחר, עם הרשות המקומית שעל החלטותיה ניתן לערור בפני ועדת הערר. לענ</w:t>
      </w:r>
      <w:r>
        <w:rPr>
          <w:rFonts w:hint="cs"/>
          <w:rtl/>
        </w:rPr>
        <w:t>י</w:t>
      </w:r>
      <w:r w:rsidRPr="001529D4">
        <w:rPr>
          <w:rtl/>
        </w:rPr>
        <w:t>ין זה, ייחשבו כקשורים עם הרשות המקומית, בין היתר, עובד או נבחר של הרשות המקומית ועובד או נבחר שפרש או סי</w:t>
      </w:r>
      <w:r>
        <w:rPr>
          <w:rFonts w:hint="cs"/>
          <w:rtl/>
        </w:rPr>
        <w:t>י</w:t>
      </w:r>
      <w:r w:rsidRPr="001529D4">
        <w:rPr>
          <w:rtl/>
        </w:rPr>
        <w:t>ם את כהונתו, אם לא עברה שנה מיום שפרש או סיים את כהונתו, לפי העניין.</w:t>
      </w:r>
    </w:p>
    <w:p w:rsidR="00075644" w:rsidRPr="001529D4" w:rsidRDefault="00075644" w:rsidP="00A1672F">
      <w:pPr>
        <w:pStyle w:val="13"/>
        <w:rPr>
          <w:rtl/>
        </w:rPr>
      </w:pPr>
      <w:r w:rsidRPr="001529D4">
        <w:rPr>
          <w:rtl/>
        </w:rPr>
        <w:lastRenderedPageBreak/>
        <w:t>לא יראו כניגוד עניינים לעניין זה, קבלת שירות מהשירותים שהמועצה האזורית מספקת לתושביה וכן קשר מקצועי, עסקי או אחר, עם הרשות המקומית, שהינו אקראי בהיקף שאיננו משמעותי.</w:t>
      </w:r>
    </w:p>
    <w:p w:rsidR="00075644" w:rsidRPr="001529D4" w:rsidRDefault="00075644" w:rsidP="00A1672F">
      <w:pPr>
        <w:shd w:val="clear" w:color="auto" w:fill="FFFFFF"/>
        <w:spacing w:before="100" w:beforeAutospacing="1" w:after="100" w:afterAutospacing="1"/>
        <w:rPr>
          <w:rFonts w:ascii="David" w:eastAsia="Times New Roman" w:hAnsi="David"/>
          <w:b/>
          <w:bCs/>
          <w:sz w:val="24"/>
          <w:u w:val="single"/>
          <w:rtl/>
        </w:rPr>
      </w:pPr>
      <w:r w:rsidRPr="001529D4">
        <w:rPr>
          <w:rFonts w:ascii="David" w:eastAsia="Times New Roman" w:hAnsi="David" w:hint="cs"/>
          <w:b/>
          <w:bCs/>
          <w:sz w:val="24"/>
          <w:u w:val="single"/>
          <w:rtl/>
        </w:rPr>
        <w:t>תשלום גמול לחברי ועדת הערר</w:t>
      </w:r>
    </w:p>
    <w:p w:rsidR="00075644" w:rsidRPr="001529D4" w:rsidRDefault="00075644" w:rsidP="0025737E">
      <w:pPr>
        <w:pStyle w:val="13"/>
        <w:ind w:left="-2"/>
        <w:rPr>
          <w:rtl/>
        </w:rPr>
      </w:pPr>
      <w:r w:rsidRPr="001529D4">
        <w:rPr>
          <w:rFonts w:hint="cs"/>
          <w:rtl/>
        </w:rPr>
        <w:t>בהתאם לחוזר מנכ"ל 5/2012 ובכפוף להחלטת מליאת המועצה, יהיו זכאים יו"ר וחברי ועדת הערר לגמול בהתאם לכללים בחוזר המנכ"ל.</w:t>
      </w:r>
    </w:p>
    <w:p w:rsidR="00134448" w:rsidRDefault="00134448" w:rsidP="0025737E">
      <w:pPr>
        <w:pStyle w:val="13"/>
        <w:ind w:left="-2"/>
        <w:rPr>
          <w:rtl/>
        </w:rPr>
      </w:pPr>
      <w:r w:rsidRPr="00134448">
        <w:rPr>
          <w:rFonts w:hint="cs"/>
          <w:b/>
          <w:bCs/>
          <w:u w:val="single"/>
          <w:rtl/>
        </w:rPr>
        <w:t>הגשת מועמדות</w:t>
      </w:r>
      <w:r>
        <w:rPr>
          <w:rFonts w:hint="cs"/>
          <w:rtl/>
        </w:rPr>
        <w:t>:</w:t>
      </w:r>
    </w:p>
    <w:p w:rsidR="00142923" w:rsidRDefault="00142923" w:rsidP="003D7168">
      <w:pPr>
        <w:pStyle w:val="13"/>
        <w:ind w:left="-2"/>
        <w:rPr>
          <w:rtl/>
        </w:rPr>
      </w:pPr>
      <w:r>
        <w:rPr>
          <w:rFonts w:hint="cs"/>
          <w:rtl/>
        </w:rPr>
        <w:t>את המועמדות יש להגיש</w:t>
      </w:r>
      <w:r w:rsidR="00075644" w:rsidRPr="004B3C6D">
        <w:rPr>
          <w:rtl/>
        </w:rPr>
        <w:t xml:space="preserve"> </w:t>
      </w:r>
      <w:r>
        <w:rPr>
          <w:rFonts w:hint="cs"/>
          <w:rtl/>
        </w:rPr>
        <w:t xml:space="preserve">לגב' אתי לוי באמצעות </w:t>
      </w:r>
      <w:r w:rsidRPr="004B3C6D">
        <w:rPr>
          <w:rtl/>
        </w:rPr>
        <w:t xml:space="preserve">דוא"ל </w:t>
      </w:r>
      <w:hyperlink r:id="rId7" w:history="1">
        <w:r w:rsidRPr="00AA3881">
          <w:rPr>
            <w:rStyle w:val="Hyperlink"/>
            <w:rFonts w:ascii="David" w:eastAsia="Times New Roman" w:hAnsi="David"/>
            <w:sz w:val="24"/>
          </w:rPr>
          <w:t>eti@lev-hasharon.com</w:t>
        </w:r>
      </w:hyperlink>
      <w:r>
        <w:rPr>
          <w:rFonts w:hint="cs"/>
          <w:rtl/>
        </w:rPr>
        <w:t xml:space="preserve"> </w:t>
      </w:r>
      <w:r w:rsidRPr="004B3C6D">
        <w:rPr>
          <w:rtl/>
        </w:rPr>
        <w:t>או במסירה אישית (לא בדואר) ב</w:t>
      </w:r>
      <w:r>
        <w:rPr>
          <w:rFonts w:hint="cs"/>
          <w:rtl/>
        </w:rPr>
        <w:t xml:space="preserve">מזכירות מועצה אזורית לב השרון - בניין המועצה קומה א', </w:t>
      </w:r>
      <w:r w:rsidRPr="004B3C6D">
        <w:rPr>
          <w:rtl/>
        </w:rPr>
        <w:t xml:space="preserve">עד </w:t>
      </w:r>
      <w:r w:rsidR="003D7168">
        <w:rPr>
          <w:rFonts w:hint="cs"/>
          <w:rtl/>
        </w:rPr>
        <w:t xml:space="preserve">ליום 13.10.2020 </w:t>
      </w:r>
      <w:r w:rsidRPr="004B3C6D">
        <w:rPr>
          <w:rtl/>
        </w:rPr>
        <w:t xml:space="preserve">בשעה </w:t>
      </w:r>
      <w:r w:rsidR="003D7168">
        <w:rPr>
          <w:rFonts w:hint="cs"/>
          <w:rtl/>
        </w:rPr>
        <w:t>12:00</w:t>
      </w:r>
      <w:r w:rsidRPr="004B3C6D">
        <w:rPr>
          <w:rtl/>
        </w:rPr>
        <w:t xml:space="preserve"> </w:t>
      </w:r>
      <w:r w:rsidR="00C34588">
        <w:rPr>
          <w:rFonts w:hint="cs"/>
          <w:rtl/>
        </w:rPr>
        <w:t>.</w:t>
      </w:r>
    </w:p>
    <w:p w:rsidR="00C34588" w:rsidRPr="00F724BF" w:rsidRDefault="00C34588" w:rsidP="00142923">
      <w:pPr>
        <w:pStyle w:val="13"/>
        <w:ind w:left="-2"/>
        <w:rPr>
          <w:rtl/>
        </w:rPr>
      </w:pPr>
      <w:r w:rsidRPr="00C34588">
        <w:rPr>
          <w:rFonts w:hint="cs"/>
          <w:u w:val="single"/>
          <w:rtl/>
        </w:rPr>
        <w:t xml:space="preserve">להגשה יש </w:t>
      </w:r>
      <w:r w:rsidRPr="00F724BF">
        <w:rPr>
          <w:rFonts w:hint="cs"/>
          <w:u w:val="single"/>
          <w:rtl/>
        </w:rPr>
        <w:t>לצרף את המסמכים הבאים</w:t>
      </w:r>
      <w:r w:rsidRPr="00F724BF">
        <w:rPr>
          <w:rFonts w:hint="cs"/>
          <w:rtl/>
        </w:rPr>
        <w:t>:</w:t>
      </w:r>
    </w:p>
    <w:p w:rsidR="00C34588" w:rsidRPr="00F724BF" w:rsidRDefault="00C34588" w:rsidP="00C34588">
      <w:pPr>
        <w:pStyle w:val="13"/>
        <w:numPr>
          <w:ilvl w:val="0"/>
          <w:numId w:val="47"/>
        </w:numPr>
      </w:pPr>
      <w:r w:rsidRPr="00F724BF">
        <w:rPr>
          <w:rFonts w:hint="cs"/>
          <w:rtl/>
        </w:rPr>
        <w:t>קורות חיים</w:t>
      </w:r>
    </w:p>
    <w:p w:rsidR="00C34588" w:rsidRPr="00F724BF" w:rsidRDefault="0047416B" w:rsidP="0047416B">
      <w:pPr>
        <w:pStyle w:val="13"/>
        <w:numPr>
          <w:ilvl w:val="0"/>
          <w:numId w:val="47"/>
        </w:numPr>
      </w:pPr>
      <w:r w:rsidRPr="00F724BF">
        <w:rPr>
          <w:rFonts w:hint="cs"/>
          <w:rtl/>
        </w:rPr>
        <w:t xml:space="preserve">העתק תעודת זהות או </w:t>
      </w:r>
      <w:r w:rsidR="00C34588" w:rsidRPr="00F724BF">
        <w:rPr>
          <w:rFonts w:hint="cs"/>
          <w:rtl/>
        </w:rPr>
        <w:t xml:space="preserve">אסמכתא </w:t>
      </w:r>
      <w:r w:rsidRPr="00F724BF">
        <w:rPr>
          <w:rFonts w:hint="cs"/>
          <w:rtl/>
        </w:rPr>
        <w:t xml:space="preserve">אחרת </w:t>
      </w:r>
      <w:r w:rsidR="00C34588" w:rsidRPr="00F724BF">
        <w:rPr>
          <w:rFonts w:hint="cs"/>
          <w:rtl/>
        </w:rPr>
        <w:t>המעידה על מגורים במועצה האזורית לב השרון</w:t>
      </w:r>
    </w:p>
    <w:p w:rsidR="00C34588" w:rsidRPr="00F724BF" w:rsidRDefault="00C34588" w:rsidP="00C34588">
      <w:pPr>
        <w:pStyle w:val="13"/>
        <w:numPr>
          <w:ilvl w:val="0"/>
          <w:numId w:val="47"/>
        </w:numPr>
      </w:pPr>
      <w:r w:rsidRPr="00F724BF">
        <w:rPr>
          <w:rFonts w:hint="cs"/>
          <w:rtl/>
        </w:rPr>
        <w:t>רישיון עו"ד/רו"ח/שמאי בתוקף, ככל שנדרש</w:t>
      </w:r>
    </w:p>
    <w:p w:rsidR="00C34588" w:rsidRPr="00F724BF" w:rsidRDefault="00C34588" w:rsidP="00C34588">
      <w:pPr>
        <w:pStyle w:val="13"/>
        <w:numPr>
          <w:ilvl w:val="0"/>
          <w:numId w:val="47"/>
        </w:numPr>
      </w:pPr>
      <w:r w:rsidRPr="00F724BF">
        <w:rPr>
          <w:rFonts w:hint="cs"/>
          <w:rtl/>
        </w:rPr>
        <w:t>העתק תעודת השכלה</w:t>
      </w:r>
    </w:p>
    <w:p w:rsidR="002E7089" w:rsidRPr="00F724BF" w:rsidRDefault="002E7089" w:rsidP="002E7089">
      <w:pPr>
        <w:pStyle w:val="20"/>
        <w:numPr>
          <w:ilvl w:val="0"/>
          <w:numId w:val="47"/>
        </w:numPr>
      </w:pPr>
      <w:r w:rsidRPr="00F724BF">
        <w:rPr>
          <w:rtl/>
        </w:rPr>
        <w:t>פירוט לגבי ניסיון מוכח</w:t>
      </w:r>
      <w:r w:rsidRPr="00F724BF">
        <w:rPr>
          <w:rFonts w:hint="cs"/>
          <w:rtl/>
        </w:rPr>
        <w:t xml:space="preserve"> בדיני שלטון מקומי, מיסוי מוניציפאלי ודיני הארנונה הכללית (בהתאם לדרישות התפקיד אליו מוגשת המועמדות)</w:t>
      </w:r>
    </w:p>
    <w:p w:rsidR="00C34588" w:rsidRPr="00F724BF" w:rsidRDefault="00C34588" w:rsidP="002E7089">
      <w:pPr>
        <w:pStyle w:val="13"/>
        <w:numPr>
          <w:ilvl w:val="0"/>
          <w:numId w:val="47"/>
        </w:numPr>
      </w:pPr>
      <w:r w:rsidRPr="00F724BF">
        <w:rPr>
          <w:rFonts w:hint="cs"/>
          <w:rtl/>
        </w:rPr>
        <w:t>שאלון למועמד</w:t>
      </w:r>
      <w:r w:rsidR="002E7089" w:rsidRPr="00F724BF">
        <w:rPr>
          <w:rFonts w:hint="cs"/>
          <w:rtl/>
        </w:rPr>
        <w:t xml:space="preserve"> מלא וחתום (מופיע באתר המועצה תחת לשונים מכרזים)</w:t>
      </w:r>
    </w:p>
    <w:p w:rsidR="00075644" w:rsidRPr="001529D4" w:rsidRDefault="00075644" w:rsidP="00395C7B">
      <w:pPr>
        <w:pStyle w:val="13"/>
        <w:ind w:left="-2"/>
        <w:rPr>
          <w:rtl/>
        </w:rPr>
      </w:pPr>
      <w:r w:rsidRPr="001529D4">
        <w:rPr>
          <w:rtl/>
        </w:rPr>
        <w:t>נא לציין על גבי הפניה</w:t>
      </w:r>
      <w:r w:rsidR="00C34588">
        <w:rPr>
          <w:rFonts w:hint="cs"/>
          <w:rtl/>
        </w:rPr>
        <w:t>/בדוא"ל</w:t>
      </w:r>
      <w:r w:rsidRPr="001529D4">
        <w:rPr>
          <w:rtl/>
        </w:rPr>
        <w:t xml:space="preserve"> כי המועמדות היא לתפקיד יו"ר/חבר ועדת ערר לענייני ארנונה כללית.</w:t>
      </w:r>
    </w:p>
    <w:p w:rsidR="002E7089" w:rsidRDefault="002E7089" w:rsidP="004A29A4">
      <w:pPr>
        <w:pStyle w:val="13"/>
        <w:ind w:left="-2"/>
        <w:rPr>
          <w:rtl/>
        </w:rPr>
      </w:pPr>
      <w:r>
        <w:rPr>
          <w:rFonts w:hint="cs"/>
          <w:rtl/>
        </w:rPr>
        <w:t xml:space="preserve">פרטים נוספים ניתן לקבל אצל הגב' אתי לוי בטלפון מס' </w:t>
      </w:r>
      <w:r w:rsidR="004A29A4">
        <w:rPr>
          <w:rFonts w:hint="cs"/>
          <w:rtl/>
        </w:rPr>
        <w:t>09-7960206</w:t>
      </w:r>
      <w:r>
        <w:rPr>
          <w:rFonts w:hint="cs"/>
          <w:rtl/>
        </w:rPr>
        <w:t>.</w:t>
      </w:r>
      <w:r w:rsidR="004A29A4">
        <w:rPr>
          <w:rFonts w:hint="cs"/>
          <w:rtl/>
        </w:rPr>
        <w:t xml:space="preserve"> </w:t>
      </w:r>
    </w:p>
    <w:p w:rsidR="00075644" w:rsidRPr="001529D4" w:rsidRDefault="00075644" w:rsidP="002E7089">
      <w:pPr>
        <w:pStyle w:val="13"/>
        <w:ind w:left="-2"/>
        <w:rPr>
          <w:rtl/>
        </w:rPr>
      </w:pPr>
      <w:r w:rsidRPr="001529D4">
        <w:rPr>
          <w:rtl/>
        </w:rPr>
        <w:t xml:space="preserve">מועמדים העונים על </w:t>
      </w:r>
      <w:r w:rsidR="002E7089">
        <w:rPr>
          <w:rFonts w:hint="cs"/>
          <w:rtl/>
        </w:rPr>
        <w:t>דרישות</w:t>
      </w:r>
      <w:r w:rsidRPr="001529D4">
        <w:rPr>
          <w:rtl/>
        </w:rPr>
        <w:t xml:space="preserve"> הסף </w:t>
      </w:r>
      <w:r>
        <w:rPr>
          <w:rFonts w:hint="cs"/>
          <w:rtl/>
        </w:rPr>
        <w:t>ו</w:t>
      </w:r>
      <w:r w:rsidR="002E7089">
        <w:rPr>
          <w:rFonts w:hint="cs"/>
          <w:rtl/>
        </w:rPr>
        <w:t>י</w:t>
      </w:r>
      <w:r>
        <w:rPr>
          <w:rFonts w:hint="cs"/>
          <w:rtl/>
        </w:rPr>
        <w:t>י</w:t>
      </w:r>
      <w:r w:rsidRPr="001529D4">
        <w:rPr>
          <w:rtl/>
        </w:rPr>
        <w:t>מצאו מתאימים בהתאם לשיקול דעתה הבלעדי של המועצה</w:t>
      </w:r>
      <w:r>
        <w:rPr>
          <w:rFonts w:hint="cs"/>
          <w:rtl/>
        </w:rPr>
        <w:t>,</w:t>
      </w:r>
      <w:r w:rsidRPr="001529D4">
        <w:rPr>
          <w:rtl/>
        </w:rPr>
        <w:t xml:space="preserve"> יוזמנו לראיון</w:t>
      </w:r>
      <w:r w:rsidRPr="0091169A">
        <w:rPr>
          <w:rtl/>
        </w:rPr>
        <w:t xml:space="preserve"> </w:t>
      </w:r>
      <w:r w:rsidRPr="001529D4">
        <w:rPr>
          <w:rtl/>
        </w:rPr>
        <w:t xml:space="preserve">לצורך התרשמות כללית </w:t>
      </w:r>
      <w:r w:rsidRPr="001529D4">
        <w:rPr>
          <w:rFonts w:hint="cs"/>
          <w:rtl/>
        </w:rPr>
        <w:t>אצל ועדת</w:t>
      </w:r>
      <w:r>
        <w:rPr>
          <w:rFonts w:hint="cs"/>
          <w:rtl/>
        </w:rPr>
        <w:t xml:space="preserve"> האיתור שתמונה ע"י מליאת המועצה.</w:t>
      </w:r>
    </w:p>
    <w:p w:rsidR="00075644" w:rsidRPr="001529D4" w:rsidRDefault="00075644" w:rsidP="00395C7B">
      <w:pPr>
        <w:pStyle w:val="13"/>
        <w:ind w:left="-2"/>
        <w:rPr>
          <w:rtl/>
        </w:rPr>
      </w:pPr>
      <w:r w:rsidRPr="001529D4">
        <w:rPr>
          <w:rFonts w:hint="cs"/>
          <w:rtl/>
        </w:rPr>
        <w:t>המינוי כפוף לאישור מליאת המועצה.</w:t>
      </w:r>
    </w:p>
    <w:p w:rsidR="00075644" w:rsidRPr="001529D4" w:rsidRDefault="00075644" w:rsidP="00395C7B">
      <w:pPr>
        <w:pStyle w:val="13"/>
        <w:ind w:left="-2"/>
        <w:rPr>
          <w:rtl/>
        </w:rPr>
      </w:pPr>
      <w:r w:rsidRPr="001529D4">
        <w:rPr>
          <w:rtl/>
        </w:rPr>
        <w:t>מובהר כי אין בה</w:t>
      </w:r>
      <w:r>
        <w:rPr>
          <w:rFonts w:hint="cs"/>
          <w:rtl/>
        </w:rPr>
        <w:t>י</w:t>
      </w:r>
      <w:r w:rsidRPr="001529D4">
        <w:rPr>
          <w:rtl/>
        </w:rPr>
        <w:t>ענות לפניה זו כדי להוות התחייבות למינוי המציע כיו"ר ועדת הערר או חבר ועדת הערר ובחירה במועמדים מתאימים תיעשה בהתאם לשיקול דעתה הבלעדי של מליאת המועצה.</w:t>
      </w:r>
    </w:p>
    <w:p w:rsidR="00395C7B" w:rsidRDefault="00075644" w:rsidP="00395C7B">
      <w:pPr>
        <w:pStyle w:val="13"/>
        <w:ind w:left="-2"/>
        <w:rPr>
          <w:color w:val="333333"/>
          <w:rtl/>
        </w:rPr>
      </w:pPr>
      <w:r w:rsidRPr="001529D4">
        <w:rPr>
          <w:rtl/>
        </w:rPr>
        <w:t>המועצה שומרת לעצמה את הזכות לפנות למציעים להבהרות ו/או בקשה לפרטים נוספים, לרבות השלמת מסמכים ומסירת מידע נוסף.</w:t>
      </w:r>
    </w:p>
    <w:p w:rsidR="007B5B24" w:rsidRDefault="007B5B24" w:rsidP="00395C7B">
      <w:pPr>
        <w:pStyle w:val="13"/>
        <w:ind w:left="-2"/>
        <w:rPr>
          <w:color w:val="333333"/>
          <w:rtl/>
        </w:rPr>
      </w:pPr>
      <w:r>
        <w:rPr>
          <w:rFonts w:hint="cs"/>
          <w:color w:val="333333"/>
          <w:rtl/>
        </w:rPr>
        <w:t xml:space="preserve">** מועמדים אשר הגישו מועמדות לקול קורא מס' 1/2020 </w:t>
      </w:r>
      <w:r>
        <w:rPr>
          <w:color w:val="333333"/>
          <w:rtl/>
        </w:rPr>
        <w:t>–</w:t>
      </w:r>
      <w:r>
        <w:rPr>
          <w:rFonts w:hint="cs"/>
          <w:color w:val="333333"/>
          <w:rtl/>
        </w:rPr>
        <w:t xml:space="preserve"> מינוי חברי ועדת ערר לענייני ארנונה כללית ורואיינו במסגרתו, אינם נדרשים להגיש בשנית. מועמדים אשר הגישו מועמדות כאמור,</w:t>
      </w:r>
      <w:r w:rsidRPr="007B5B24">
        <w:rPr>
          <w:rFonts w:hint="cs"/>
          <w:b/>
          <w:bCs/>
          <w:color w:val="333333"/>
          <w:rtl/>
        </w:rPr>
        <w:t xml:space="preserve"> ולא רואיינו, </w:t>
      </w:r>
      <w:r>
        <w:rPr>
          <w:rFonts w:hint="cs"/>
          <w:color w:val="333333"/>
          <w:rtl/>
        </w:rPr>
        <w:t>מוזמנים להגיש מועמדותם בשנית **</w:t>
      </w:r>
    </w:p>
    <w:p w:rsidR="00075644" w:rsidRDefault="00075644" w:rsidP="00395C7B">
      <w:pPr>
        <w:pStyle w:val="13"/>
        <w:spacing w:after="0"/>
        <w:ind w:left="-2"/>
        <w:rPr>
          <w:rtl/>
        </w:rPr>
      </w:pPr>
      <w:r w:rsidRPr="00322CA4">
        <w:rPr>
          <w:color w:val="333333"/>
        </w:rPr>
        <w:br/>
      </w:r>
      <w:r w:rsidR="00395C7B">
        <w:rPr>
          <w:rtl/>
        </w:rPr>
        <w:tab/>
      </w:r>
      <w:r w:rsidR="00395C7B">
        <w:rPr>
          <w:rtl/>
        </w:rPr>
        <w:tab/>
      </w:r>
      <w:r w:rsidR="00395C7B">
        <w:rPr>
          <w:rtl/>
        </w:rPr>
        <w:tab/>
      </w:r>
      <w:r w:rsidR="00395C7B">
        <w:rPr>
          <w:rtl/>
        </w:rPr>
        <w:tab/>
      </w:r>
      <w:r w:rsidR="00395C7B">
        <w:rPr>
          <w:rtl/>
        </w:rPr>
        <w:tab/>
      </w:r>
      <w:r w:rsidR="00395C7B">
        <w:rPr>
          <w:rtl/>
        </w:rPr>
        <w:tab/>
      </w:r>
      <w:r w:rsidR="00395C7B">
        <w:rPr>
          <w:rtl/>
        </w:rPr>
        <w:tab/>
      </w:r>
      <w:r w:rsidR="00395C7B">
        <w:rPr>
          <w:rtl/>
        </w:rPr>
        <w:tab/>
      </w:r>
      <w:r w:rsidR="00395C7B">
        <w:rPr>
          <w:rtl/>
        </w:rPr>
        <w:tab/>
      </w:r>
      <w:r w:rsidR="00395C7B">
        <w:rPr>
          <w:rFonts w:hint="cs"/>
          <w:rtl/>
        </w:rPr>
        <w:t>מאיר שביט</w:t>
      </w:r>
    </w:p>
    <w:p w:rsidR="00395C7B" w:rsidRPr="007F1834" w:rsidRDefault="00395C7B" w:rsidP="00395C7B">
      <w:pPr>
        <w:pStyle w:val="13"/>
        <w:ind w:left="5038" w:firstLine="722"/>
      </w:pPr>
      <w:r>
        <w:rPr>
          <w:rFonts w:hint="cs"/>
          <w:rtl/>
        </w:rPr>
        <w:t>גזבר המועצה</w:t>
      </w:r>
    </w:p>
    <w:sectPr w:rsidR="00395C7B" w:rsidRPr="007F1834" w:rsidSect="009524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A3" w:rsidRDefault="008E6BA3" w:rsidP="00952434">
      <w:pPr>
        <w:spacing w:line="240" w:lineRule="auto"/>
      </w:pPr>
      <w:r>
        <w:separator/>
      </w:r>
    </w:p>
  </w:endnote>
  <w:endnote w:type="continuationSeparator" w:id="0">
    <w:p w:rsidR="008E6BA3" w:rsidRDefault="008E6BA3" w:rsidP="009524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1A0" w:rsidRDefault="00DD01A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434" w:rsidRDefault="00952434" w:rsidP="00952434">
    <w:pPr>
      <w:pStyle w:val="a7"/>
      <w:jc w:val="center"/>
    </w:pPr>
    <w:r>
      <w:rPr>
        <w:rtl/>
      </w:rPr>
      <w:fldChar w:fldCharType="begin"/>
    </w:r>
    <w:r>
      <w:instrText>PAGE   \* MERGEFORMAT</w:instrText>
    </w:r>
    <w:r>
      <w:rPr>
        <w:rtl/>
      </w:rPr>
      <w:fldChar w:fldCharType="separate"/>
    </w:r>
    <w:r w:rsidR="00870994" w:rsidRPr="00870994">
      <w:rPr>
        <w:noProof/>
        <w:rtl/>
        <w:lang w:val="he-IL"/>
      </w:rPr>
      <w:t>2</w:t>
    </w:r>
    <w:r>
      <w:rPr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1A0" w:rsidRDefault="00DD01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A3" w:rsidRDefault="008E6BA3" w:rsidP="00952434">
      <w:pPr>
        <w:spacing w:line="240" w:lineRule="auto"/>
      </w:pPr>
      <w:r>
        <w:separator/>
      </w:r>
    </w:p>
  </w:footnote>
  <w:footnote w:type="continuationSeparator" w:id="0">
    <w:p w:rsidR="008E6BA3" w:rsidRDefault="008E6BA3" w:rsidP="009524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1A0" w:rsidRDefault="00DD01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1A0" w:rsidRDefault="00DD01A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1A0" w:rsidRDefault="00DD01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F13CE"/>
    <w:multiLevelType w:val="multilevel"/>
    <w:tmpl w:val="4E5A6604"/>
    <w:lvl w:ilvl="0">
      <w:start w:val="1"/>
      <w:numFmt w:val="decimal"/>
      <w:lvlText w:val="%1)"/>
      <w:lvlJc w:val="left"/>
      <w:pPr>
        <w:tabs>
          <w:tab w:val="num" w:pos="5104"/>
        </w:tabs>
        <w:ind w:left="5104" w:hanging="709"/>
      </w:pPr>
      <w:rPr>
        <w:rFonts w:hint="default"/>
      </w:rPr>
    </w:lvl>
    <w:lvl w:ilvl="1">
      <w:start w:val="1"/>
      <w:numFmt w:val="hebrew1"/>
      <w:pStyle w:val="2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"/>
        <w:szCs w:val="24"/>
        <w:u w:val="none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1701"/>
        </w:tabs>
        <w:ind w:left="1701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Cs w:val="24"/>
        <w:vertAlign w:val="baseline"/>
      </w:rPr>
    </w:lvl>
    <w:lvl w:ilvl="3">
      <w:start w:val="1"/>
      <w:numFmt w:val="hebrew1"/>
      <w:pStyle w:val="4"/>
      <w:lvlText w:val="%4)"/>
      <w:lvlJc w:val="left"/>
      <w:pPr>
        <w:tabs>
          <w:tab w:val="num" w:pos="2268"/>
        </w:tabs>
        <w:ind w:left="2268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1256"/>
        </w:tabs>
        <w:ind w:left="896" w:firstLine="0"/>
      </w:pPr>
      <w:rPr>
        <w:rFonts w:hint="default"/>
      </w:rPr>
    </w:lvl>
    <w:lvl w:ilvl="5">
      <w:start w:val="1"/>
      <w:numFmt w:val="cardinalText"/>
      <w:lvlText w:val="(%6)"/>
      <w:lvlJc w:val="center"/>
      <w:pPr>
        <w:tabs>
          <w:tab w:val="num" w:pos="1976"/>
        </w:tabs>
        <w:ind w:left="1616" w:firstLine="0"/>
      </w:pPr>
      <w:rPr>
        <w:rFonts w:hint="default"/>
      </w:rPr>
    </w:lvl>
    <w:lvl w:ilvl="6">
      <w:start w:val="1"/>
      <w:numFmt w:val="lowerLetter"/>
      <w:lvlText w:val="(%7)"/>
      <w:lvlJc w:val="center"/>
      <w:pPr>
        <w:tabs>
          <w:tab w:val="num" w:pos="2696"/>
        </w:tabs>
        <w:ind w:left="2336" w:firstLine="0"/>
      </w:pPr>
      <w:rPr>
        <w:rFonts w:hint="default"/>
      </w:rPr>
    </w:lvl>
    <w:lvl w:ilvl="7">
      <w:start w:val="1"/>
      <w:numFmt w:val="cardinalText"/>
      <w:lvlText w:val="(%8)"/>
      <w:lvlJc w:val="center"/>
      <w:pPr>
        <w:tabs>
          <w:tab w:val="num" w:pos="3416"/>
        </w:tabs>
        <w:ind w:left="3056" w:firstLine="0"/>
      </w:pPr>
      <w:rPr>
        <w:rFonts w:hint="default"/>
      </w:rPr>
    </w:lvl>
    <w:lvl w:ilvl="8">
      <w:start w:val="1"/>
      <w:numFmt w:val="lowerLetter"/>
      <w:lvlText w:val="(%9)"/>
      <w:lvlJc w:val="center"/>
      <w:pPr>
        <w:tabs>
          <w:tab w:val="num" w:pos="4136"/>
        </w:tabs>
        <w:ind w:left="3776" w:firstLine="0"/>
      </w:pPr>
      <w:rPr>
        <w:rFonts w:hint="default"/>
      </w:rPr>
    </w:lvl>
  </w:abstractNum>
  <w:abstractNum w:abstractNumId="1" w15:restartNumberingAfterBreak="0">
    <w:nsid w:val="25B7169A"/>
    <w:multiLevelType w:val="hybridMultilevel"/>
    <w:tmpl w:val="A9EAF428"/>
    <w:lvl w:ilvl="0" w:tplc="2E48D422">
      <w:start w:val="1"/>
      <w:numFmt w:val="hebrew1"/>
      <w:lvlText w:val="%1."/>
      <w:lvlJc w:val="left"/>
      <w:pPr>
        <w:ind w:left="1080" w:hanging="360"/>
      </w:pPr>
      <w:rPr>
        <w:rFonts w:asciiTheme="minorHAnsi" w:eastAsiaTheme="minorEastAsia" w:hAnsiTheme="minorHAnsi" w:cs="Narkisim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AB4585"/>
    <w:multiLevelType w:val="hybridMultilevel"/>
    <w:tmpl w:val="1F1249A0"/>
    <w:lvl w:ilvl="0" w:tplc="9112D6C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="Narkisim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9D2FA3"/>
    <w:multiLevelType w:val="hybridMultilevel"/>
    <w:tmpl w:val="51FCB328"/>
    <w:lvl w:ilvl="0" w:tplc="D2860FAA">
      <w:start w:val="78"/>
      <w:numFmt w:val="bullet"/>
      <w:lvlText w:val="-"/>
      <w:lvlJc w:val="left"/>
      <w:pPr>
        <w:ind w:left="358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4B1C42C7"/>
    <w:multiLevelType w:val="multilevel"/>
    <w:tmpl w:val="1EAAEB5E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kern w:val="0"/>
        <w:sz w:val="22"/>
        <w:szCs w:val="24"/>
        <w:u w:val="none"/>
        <w:vertAlign w:val="baseline"/>
      </w:rPr>
    </w:lvl>
    <w:lvl w:ilvl="1">
      <w:start w:val="1"/>
      <w:numFmt w:val="decimal"/>
      <w:pStyle w:val="20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268"/>
        </w:tabs>
        <w:ind w:left="2268" w:hanging="85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3402"/>
        </w:tabs>
        <w:ind w:left="3402" w:hanging="113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5" w15:restartNumberingAfterBreak="0">
    <w:nsid w:val="4D946C6D"/>
    <w:multiLevelType w:val="hybridMultilevel"/>
    <w:tmpl w:val="2A8EE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34C36"/>
    <w:multiLevelType w:val="multilevel"/>
    <w:tmpl w:val="4B7EB62C"/>
    <w:lvl w:ilvl="0">
      <w:start w:val="1"/>
      <w:numFmt w:val="hebrew1"/>
      <w:pStyle w:val="10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1"/>
      <w:lvlText w:val="%2)"/>
      <w:lvlJc w:val="left"/>
      <w:pPr>
        <w:tabs>
          <w:tab w:val="num" w:pos="1418"/>
        </w:tabs>
        <w:ind w:left="1418" w:hanging="851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pStyle w:val="31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lowerRoman"/>
      <w:pStyle w:val="41"/>
      <w:lvlText w:val="%1.%2.%3.%4"/>
      <w:lvlJc w:val="left"/>
      <w:pPr>
        <w:tabs>
          <w:tab w:val="num" w:pos="851"/>
        </w:tabs>
        <w:ind w:left="851" w:hanging="851"/>
      </w:pPr>
      <w:rPr>
        <w:rFonts w:cs="David" w:hint="cs"/>
        <w:b/>
        <w:bCs/>
        <w:i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2129"/>
        </w:tabs>
        <w:ind w:left="1769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2849"/>
        </w:tabs>
        <w:ind w:left="2489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3569"/>
        </w:tabs>
        <w:ind w:left="3209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4289"/>
        </w:tabs>
        <w:ind w:left="3929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5009"/>
        </w:tabs>
        <w:ind w:left="4649" w:firstLine="0"/>
      </w:pPr>
      <w:rPr>
        <w:rFonts w:cs="Times New Roman" w:hint="default"/>
      </w:rPr>
    </w:lvl>
  </w:abstractNum>
  <w:abstractNum w:abstractNumId="7" w15:restartNumberingAfterBreak="0">
    <w:nsid w:val="7DC65DA3"/>
    <w:multiLevelType w:val="multilevel"/>
    <w:tmpl w:val="83A00590"/>
    <w:lvl w:ilvl="0">
      <w:start w:val="1"/>
      <w:numFmt w:val="decimal"/>
      <w:pStyle w:val="11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Cs w:val="24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"/>
        <w:szCs w:val="24"/>
        <w:u w:val="none"/>
        <w:vertAlign w:val="baseline"/>
      </w:rPr>
    </w:lvl>
    <w:lvl w:ilvl="2">
      <w:start w:val="1"/>
      <w:numFmt w:val="hebrew1"/>
      <w:lvlText w:val="(%3)"/>
      <w:lvlJc w:val="left"/>
      <w:pPr>
        <w:tabs>
          <w:tab w:val="num" w:pos="1701"/>
        </w:tabs>
        <w:ind w:left="1701" w:hanging="567"/>
      </w:pPr>
      <w:rPr>
        <w:rFonts w:cs="David" w:hint="cs"/>
        <w:bCs w:val="0"/>
        <w:iCs w:val="0"/>
        <w:szCs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num w:numId="1">
    <w:abstractNumId w:val="7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0"/>
  </w:num>
  <w:num w:numId="10">
    <w:abstractNumId w:val="0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7"/>
  </w:num>
  <w:num w:numId="16">
    <w:abstractNumId w:val="0"/>
  </w:num>
  <w:num w:numId="17">
    <w:abstractNumId w:val="0"/>
  </w:num>
  <w:num w:numId="18">
    <w:abstractNumId w:val="0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4"/>
  </w:num>
  <w:num w:numId="27">
    <w:abstractNumId w:val="4"/>
  </w:num>
  <w:num w:numId="28">
    <w:abstractNumId w:val="4"/>
  </w:num>
  <w:num w:numId="29">
    <w:abstractNumId w:val="6"/>
  </w:num>
  <w:num w:numId="30">
    <w:abstractNumId w:val="6"/>
  </w:num>
  <w:num w:numId="31">
    <w:abstractNumId w:val="5"/>
  </w:num>
  <w:num w:numId="32">
    <w:abstractNumId w:val="1"/>
  </w:num>
  <w:num w:numId="33">
    <w:abstractNumId w:val="2"/>
  </w:num>
  <w:num w:numId="34">
    <w:abstractNumId w:val="7"/>
  </w:num>
  <w:num w:numId="35">
    <w:abstractNumId w:val="0"/>
  </w:num>
  <w:num w:numId="36">
    <w:abstractNumId w:val="0"/>
  </w:num>
  <w:num w:numId="37">
    <w:abstractNumId w:val="0"/>
  </w:num>
  <w:num w:numId="38">
    <w:abstractNumId w:val="6"/>
  </w:num>
  <w:num w:numId="39">
    <w:abstractNumId w:val="6"/>
  </w:num>
  <w:num w:numId="40">
    <w:abstractNumId w:val="6"/>
  </w:num>
  <w:num w:numId="41">
    <w:abstractNumId w:val="6"/>
  </w:num>
  <w:num w:numId="42">
    <w:abstractNumId w:val="4"/>
  </w:num>
  <w:num w:numId="43">
    <w:abstractNumId w:val="4"/>
  </w:num>
  <w:num w:numId="44">
    <w:abstractNumId w:val="4"/>
  </w:num>
  <w:num w:numId="45">
    <w:abstractNumId w:val="4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64"/>
    <w:rsid w:val="000646A7"/>
    <w:rsid w:val="00075644"/>
    <w:rsid w:val="00084F4D"/>
    <w:rsid w:val="000C2B86"/>
    <w:rsid w:val="00105DB2"/>
    <w:rsid w:val="00134448"/>
    <w:rsid w:val="00136864"/>
    <w:rsid w:val="00142923"/>
    <w:rsid w:val="00155B74"/>
    <w:rsid w:val="001B0655"/>
    <w:rsid w:val="001B2AD1"/>
    <w:rsid w:val="001E142E"/>
    <w:rsid w:val="00222639"/>
    <w:rsid w:val="0025737E"/>
    <w:rsid w:val="002608D0"/>
    <w:rsid w:val="002A423D"/>
    <w:rsid w:val="002A75A9"/>
    <w:rsid w:val="002E5FA1"/>
    <w:rsid w:val="002E7089"/>
    <w:rsid w:val="00395C7B"/>
    <w:rsid w:val="003A5B37"/>
    <w:rsid w:val="003B47B4"/>
    <w:rsid w:val="003C7BAE"/>
    <w:rsid w:val="003D7168"/>
    <w:rsid w:val="0045114C"/>
    <w:rsid w:val="0047416B"/>
    <w:rsid w:val="004A29A4"/>
    <w:rsid w:val="004D24CF"/>
    <w:rsid w:val="004F4BE7"/>
    <w:rsid w:val="0056682D"/>
    <w:rsid w:val="005906B3"/>
    <w:rsid w:val="0059491C"/>
    <w:rsid w:val="006551AF"/>
    <w:rsid w:val="00674598"/>
    <w:rsid w:val="006B14A4"/>
    <w:rsid w:val="006C047F"/>
    <w:rsid w:val="006E17AB"/>
    <w:rsid w:val="007A4B33"/>
    <w:rsid w:val="007B24D6"/>
    <w:rsid w:val="007B5B24"/>
    <w:rsid w:val="007D669A"/>
    <w:rsid w:val="0080409E"/>
    <w:rsid w:val="00870994"/>
    <w:rsid w:val="00873563"/>
    <w:rsid w:val="008D21F5"/>
    <w:rsid w:val="008E6BA3"/>
    <w:rsid w:val="008F405C"/>
    <w:rsid w:val="008F6D60"/>
    <w:rsid w:val="00911958"/>
    <w:rsid w:val="00952434"/>
    <w:rsid w:val="009B15BF"/>
    <w:rsid w:val="00A0714D"/>
    <w:rsid w:val="00A1672F"/>
    <w:rsid w:val="00B42B42"/>
    <w:rsid w:val="00BC1BE7"/>
    <w:rsid w:val="00BD2F40"/>
    <w:rsid w:val="00C34588"/>
    <w:rsid w:val="00C43D8B"/>
    <w:rsid w:val="00C92C94"/>
    <w:rsid w:val="00C938E9"/>
    <w:rsid w:val="00CB5A92"/>
    <w:rsid w:val="00CD7D2E"/>
    <w:rsid w:val="00D36867"/>
    <w:rsid w:val="00DB46A1"/>
    <w:rsid w:val="00DB5D2D"/>
    <w:rsid w:val="00DC2357"/>
    <w:rsid w:val="00DD01A0"/>
    <w:rsid w:val="00DF2ECA"/>
    <w:rsid w:val="00DF6DD7"/>
    <w:rsid w:val="00EB1CC6"/>
    <w:rsid w:val="00F724BF"/>
    <w:rsid w:val="00FA433E"/>
    <w:rsid w:val="00FB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5F1C525-CDAF-41AE-9CB6-9838FFDE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CFB"/>
    <w:pPr>
      <w:bidi/>
      <w:spacing w:after="240" w:line="300" w:lineRule="auto"/>
      <w:jc w:val="both"/>
    </w:pPr>
    <w:rPr>
      <w:rFonts w:ascii="Times New Roman" w:hAnsi="Times New Roman" w:cs="David"/>
      <w:szCs w:val="24"/>
    </w:rPr>
  </w:style>
  <w:style w:type="paragraph" w:styleId="1">
    <w:name w:val="heading 1"/>
    <w:basedOn w:val="a"/>
    <w:link w:val="12"/>
    <w:qFormat/>
    <w:rsid w:val="00FB5CFB"/>
    <w:pPr>
      <w:keepLines/>
      <w:numPr>
        <w:numId w:val="45"/>
      </w:numPr>
      <w:outlineLvl w:val="0"/>
    </w:pPr>
    <w:rPr>
      <w:rFonts w:eastAsia="Times New Roman"/>
      <w:kern w:val="28"/>
      <w:sz w:val="24"/>
      <w:lang w:eastAsia="he-IL"/>
    </w:rPr>
  </w:style>
  <w:style w:type="paragraph" w:styleId="20">
    <w:name w:val="heading 2"/>
    <w:basedOn w:val="a"/>
    <w:link w:val="22"/>
    <w:qFormat/>
    <w:rsid w:val="00FB5CFB"/>
    <w:pPr>
      <w:numPr>
        <w:ilvl w:val="1"/>
        <w:numId w:val="45"/>
      </w:numPr>
      <w:outlineLvl w:val="1"/>
    </w:pPr>
    <w:rPr>
      <w:rFonts w:eastAsia="Times New Roman"/>
      <w:sz w:val="24"/>
      <w:lang w:eastAsia="he-IL"/>
    </w:rPr>
  </w:style>
  <w:style w:type="paragraph" w:styleId="30">
    <w:name w:val="heading 3"/>
    <w:basedOn w:val="a"/>
    <w:link w:val="32"/>
    <w:qFormat/>
    <w:rsid w:val="00FB5CFB"/>
    <w:pPr>
      <w:numPr>
        <w:ilvl w:val="2"/>
        <w:numId w:val="45"/>
      </w:numPr>
      <w:outlineLvl w:val="2"/>
    </w:pPr>
    <w:rPr>
      <w:rFonts w:eastAsia="Times New Roman"/>
      <w:sz w:val="24"/>
      <w:lang w:eastAsia="he-IL"/>
    </w:rPr>
  </w:style>
  <w:style w:type="paragraph" w:styleId="40">
    <w:name w:val="heading 4"/>
    <w:basedOn w:val="a"/>
    <w:link w:val="42"/>
    <w:qFormat/>
    <w:rsid w:val="00FB5CFB"/>
    <w:pPr>
      <w:numPr>
        <w:ilvl w:val="3"/>
        <w:numId w:val="45"/>
      </w:numPr>
      <w:outlineLvl w:val="3"/>
    </w:pPr>
    <w:rPr>
      <w:rFonts w:eastAsia="Times New Roman"/>
      <w:sz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היסט1"/>
    <w:basedOn w:val="a"/>
    <w:rsid w:val="00FB5CFB"/>
    <w:pPr>
      <w:keepLines/>
      <w:numPr>
        <w:numId w:val="34"/>
      </w:numPr>
    </w:pPr>
    <w:rPr>
      <w:rFonts w:eastAsia="Times New Roman"/>
      <w:sz w:val="24"/>
      <w:lang w:eastAsia="he-IL"/>
    </w:rPr>
  </w:style>
  <w:style w:type="paragraph" w:customStyle="1" w:styleId="2">
    <w:name w:val="היסט2"/>
    <w:basedOn w:val="a"/>
    <w:rsid w:val="00FB5CFB"/>
    <w:pPr>
      <w:keepLines/>
      <w:numPr>
        <w:ilvl w:val="1"/>
        <w:numId w:val="37"/>
      </w:numPr>
      <w:autoSpaceDE w:val="0"/>
      <w:autoSpaceDN w:val="0"/>
    </w:pPr>
    <w:rPr>
      <w:rFonts w:ascii="Arial" w:eastAsia="Times New Roman" w:hAnsi="Arial"/>
      <w:color w:val="000000"/>
    </w:rPr>
  </w:style>
  <w:style w:type="paragraph" w:customStyle="1" w:styleId="3">
    <w:name w:val="היסט3"/>
    <w:basedOn w:val="a"/>
    <w:rsid w:val="00FB5CFB"/>
    <w:pPr>
      <w:numPr>
        <w:ilvl w:val="2"/>
        <w:numId w:val="37"/>
      </w:numPr>
    </w:pPr>
    <w:rPr>
      <w:rFonts w:eastAsia="Times New Roman"/>
      <w:sz w:val="24"/>
      <w:lang w:eastAsia="he-IL"/>
    </w:rPr>
  </w:style>
  <w:style w:type="paragraph" w:customStyle="1" w:styleId="4">
    <w:name w:val="היסט4"/>
    <w:basedOn w:val="a"/>
    <w:rsid w:val="00FB5CFB"/>
    <w:pPr>
      <w:numPr>
        <w:ilvl w:val="3"/>
        <w:numId w:val="37"/>
      </w:numPr>
    </w:pPr>
    <w:rPr>
      <w:rFonts w:eastAsia="Times New Roman"/>
      <w:sz w:val="24"/>
      <w:lang w:eastAsia="he-IL"/>
    </w:rPr>
  </w:style>
  <w:style w:type="character" w:customStyle="1" w:styleId="12">
    <w:name w:val="כותרת 1 תו"/>
    <w:basedOn w:val="a0"/>
    <w:link w:val="1"/>
    <w:rsid w:val="00FB5CFB"/>
    <w:rPr>
      <w:rFonts w:ascii="Times New Roman" w:eastAsia="Times New Roman" w:hAnsi="Times New Roman" w:cs="David"/>
      <w:kern w:val="28"/>
      <w:sz w:val="24"/>
      <w:szCs w:val="24"/>
      <w:lang w:eastAsia="he-IL"/>
    </w:rPr>
  </w:style>
  <w:style w:type="character" w:customStyle="1" w:styleId="22">
    <w:name w:val="כותרת 2 תו"/>
    <w:basedOn w:val="a0"/>
    <w:link w:val="20"/>
    <w:rsid w:val="00FB5CFB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32">
    <w:name w:val="כותרת 3 תו"/>
    <w:basedOn w:val="a0"/>
    <w:link w:val="30"/>
    <w:rsid w:val="00FB5CFB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42">
    <w:name w:val="כותרת 4 תו"/>
    <w:basedOn w:val="a0"/>
    <w:link w:val="40"/>
    <w:rsid w:val="00FB5CFB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3">
    <w:name w:val="Quote"/>
    <w:basedOn w:val="a"/>
    <w:next w:val="a"/>
    <w:link w:val="a4"/>
    <w:uiPriority w:val="29"/>
    <w:qFormat/>
    <w:rsid w:val="00FB5CFB"/>
    <w:pPr>
      <w:ind w:left="1134" w:right="567"/>
    </w:pPr>
    <w:rPr>
      <w:rFonts w:cs="Arial"/>
      <w:color w:val="000000" w:themeColor="text1"/>
      <w:sz w:val="20"/>
      <w:szCs w:val="22"/>
    </w:rPr>
  </w:style>
  <w:style w:type="character" w:customStyle="1" w:styleId="a4">
    <w:name w:val="ציטוט תו"/>
    <w:basedOn w:val="a0"/>
    <w:link w:val="a3"/>
    <w:uiPriority w:val="29"/>
    <w:rsid w:val="00FB5CFB"/>
    <w:rPr>
      <w:rFonts w:ascii="Times New Roman" w:hAnsi="Times New Roman" w:cs="Arial"/>
      <w:color w:val="000000" w:themeColor="text1"/>
      <w:sz w:val="20"/>
    </w:rPr>
  </w:style>
  <w:style w:type="paragraph" w:customStyle="1" w:styleId="10">
    <w:name w:val="כותרות1"/>
    <w:basedOn w:val="a"/>
    <w:rsid w:val="00FB5CFB"/>
    <w:pPr>
      <w:numPr>
        <w:numId w:val="41"/>
      </w:numPr>
      <w:spacing w:before="100" w:beforeAutospacing="1"/>
    </w:pPr>
    <w:rPr>
      <w:rFonts w:eastAsia="Times New Roman"/>
      <w:bCs/>
      <w:color w:val="000000"/>
      <w:szCs w:val="32"/>
      <w:u w:val="single"/>
    </w:rPr>
  </w:style>
  <w:style w:type="paragraph" w:customStyle="1" w:styleId="21">
    <w:name w:val="כותרות2"/>
    <w:basedOn w:val="a"/>
    <w:rsid w:val="00FB5CFB"/>
    <w:pPr>
      <w:keepLines/>
      <w:numPr>
        <w:ilvl w:val="1"/>
        <w:numId w:val="41"/>
      </w:numPr>
      <w:autoSpaceDE w:val="0"/>
      <w:autoSpaceDN w:val="0"/>
    </w:pPr>
    <w:rPr>
      <w:rFonts w:ascii="Arial" w:eastAsia="Times New Roman" w:hAnsi="Arial"/>
      <w:bCs/>
      <w:color w:val="000000"/>
      <w:szCs w:val="28"/>
      <w:u w:val="single"/>
    </w:rPr>
  </w:style>
  <w:style w:type="paragraph" w:customStyle="1" w:styleId="31">
    <w:name w:val="כותרות3"/>
    <w:basedOn w:val="a"/>
    <w:rsid w:val="00FB5CFB"/>
    <w:pPr>
      <w:numPr>
        <w:ilvl w:val="2"/>
        <w:numId w:val="41"/>
      </w:numPr>
      <w:spacing w:before="120" w:after="100" w:line="360" w:lineRule="auto"/>
    </w:pPr>
    <w:rPr>
      <w:rFonts w:eastAsia="Times New Roman"/>
      <w:u w:val="single"/>
      <w:lang w:eastAsia="he-IL"/>
    </w:rPr>
  </w:style>
  <w:style w:type="paragraph" w:customStyle="1" w:styleId="41">
    <w:name w:val="כותרות4"/>
    <w:basedOn w:val="a"/>
    <w:rsid w:val="00FB5CFB"/>
    <w:pPr>
      <w:numPr>
        <w:ilvl w:val="3"/>
        <w:numId w:val="41"/>
      </w:numPr>
      <w:spacing w:before="120" w:after="100" w:line="360" w:lineRule="auto"/>
    </w:pPr>
    <w:rPr>
      <w:rFonts w:eastAsia="Times New Roman"/>
      <w:b/>
      <w:bCs/>
      <w:u w:val="single"/>
    </w:rPr>
  </w:style>
  <w:style w:type="paragraph" w:styleId="a5">
    <w:name w:val="header"/>
    <w:basedOn w:val="a"/>
    <w:link w:val="a6"/>
    <w:uiPriority w:val="99"/>
    <w:unhideWhenUsed/>
    <w:rsid w:val="00FB5CFB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FB5CFB"/>
    <w:rPr>
      <w:rFonts w:ascii="Times New Roman" w:hAnsi="Times New Roman" w:cs="David"/>
      <w:szCs w:val="24"/>
    </w:rPr>
  </w:style>
  <w:style w:type="paragraph" w:styleId="a7">
    <w:name w:val="footer"/>
    <w:basedOn w:val="a"/>
    <w:link w:val="a8"/>
    <w:uiPriority w:val="99"/>
    <w:unhideWhenUsed/>
    <w:rsid w:val="00FB5CFB"/>
    <w:pPr>
      <w:tabs>
        <w:tab w:val="center" w:pos="4153"/>
        <w:tab w:val="right" w:pos="8306"/>
      </w:tabs>
      <w:spacing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FB5CFB"/>
    <w:rPr>
      <w:rFonts w:ascii="Times New Roman" w:hAnsi="Times New Roman" w:cs="David"/>
      <w:szCs w:val="24"/>
    </w:rPr>
  </w:style>
  <w:style w:type="paragraph" w:customStyle="1" w:styleId="13">
    <w:name w:val="כניסה1"/>
    <w:basedOn w:val="a"/>
    <w:qFormat/>
    <w:rsid w:val="00FB5CFB"/>
    <w:pPr>
      <w:ind w:left="567"/>
    </w:pPr>
  </w:style>
  <w:style w:type="paragraph" w:customStyle="1" w:styleId="23">
    <w:name w:val="כניסה2"/>
    <w:basedOn w:val="a"/>
    <w:qFormat/>
    <w:rsid w:val="00FB5CFB"/>
    <w:pPr>
      <w:ind w:left="1418"/>
    </w:pPr>
  </w:style>
  <w:style w:type="paragraph" w:customStyle="1" w:styleId="33">
    <w:name w:val="כניסה3"/>
    <w:basedOn w:val="a"/>
    <w:qFormat/>
    <w:rsid w:val="00FB5CFB"/>
    <w:pPr>
      <w:ind w:left="2268"/>
    </w:pPr>
  </w:style>
  <w:style w:type="paragraph" w:customStyle="1" w:styleId="43">
    <w:name w:val="כניסה4"/>
    <w:basedOn w:val="a"/>
    <w:qFormat/>
    <w:rsid w:val="00FB5CFB"/>
    <w:pPr>
      <w:ind w:left="3402"/>
    </w:pPr>
  </w:style>
  <w:style w:type="paragraph" w:customStyle="1" w:styleId="a9">
    <w:name w:val="כותרות"/>
    <w:basedOn w:val="a"/>
    <w:qFormat/>
    <w:rsid w:val="00FB5CFB"/>
    <w:rPr>
      <w:b/>
      <w:bCs/>
      <w:sz w:val="32"/>
      <w:szCs w:val="32"/>
      <w:u w:val="single"/>
    </w:rPr>
  </w:style>
  <w:style w:type="paragraph" w:customStyle="1" w:styleId="aa">
    <w:name w:val="ככותרות"/>
    <w:basedOn w:val="a"/>
    <w:qFormat/>
    <w:rsid w:val="00FB5CFB"/>
    <w:rPr>
      <w:b/>
      <w:bCs/>
      <w:sz w:val="28"/>
      <w:szCs w:val="28"/>
      <w:u w:val="single"/>
    </w:rPr>
  </w:style>
  <w:style w:type="paragraph" w:customStyle="1" w:styleId="ab">
    <w:name w:val="עי"/>
    <w:basedOn w:val="a"/>
    <w:qFormat/>
    <w:rsid w:val="00FB5CFB"/>
    <w:pPr>
      <w:tabs>
        <w:tab w:val="left" w:pos="2494"/>
      </w:tabs>
      <w:spacing w:after="0" w:line="240" w:lineRule="auto"/>
      <w:ind w:left="4320" w:hanging="2160"/>
    </w:pPr>
  </w:style>
  <w:style w:type="paragraph" w:styleId="ac">
    <w:name w:val="List Paragraph"/>
    <w:basedOn w:val="a"/>
    <w:uiPriority w:val="34"/>
    <w:qFormat/>
    <w:rsid w:val="0007564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75644"/>
    <w:rPr>
      <w:color w:val="0000FF"/>
      <w:u w:val="single"/>
    </w:rPr>
  </w:style>
  <w:style w:type="paragraph" w:customStyle="1" w:styleId="24">
    <w:name w:val="ציטוט2"/>
    <w:basedOn w:val="a3"/>
    <w:qFormat/>
    <w:rsid w:val="00FB5CFB"/>
    <w:pPr>
      <w:spacing w:line="276" w:lineRule="auto"/>
    </w:pPr>
    <w:rPr>
      <w:rFonts w:cs="David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ti@lev-hasharo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Neomi Spivak Amir</dc:creator>
  <cp:lastModifiedBy>אתי לוי אוסי-מנהלת כח אדם ומזכירות המועצה</cp:lastModifiedBy>
  <cp:revision>2</cp:revision>
  <dcterms:created xsi:type="dcterms:W3CDTF">2020-09-16T05:02:00Z</dcterms:created>
  <dcterms:modified xsi:type="dcterms:W3CDTF">2020-09-16T05:02:00Z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Odlight_cwlaw</vt:lpwstr>
  </property>
  <property fmtid="{D5CDD505-2E9C-101B-9397-08002B2CF9AE}" pid="4" name="MachineName">
    <vt:lpwstr>CWK8</vt:lpwstr>
  </property>
  <property fmtid="{D5CDD505-2E9C-101B-9397-08002B2CF9AE}" pid="5" name="DocCounter">
    <vt:lpwstr>525082</vt:lpwstr>
  </property>
  <property fmtid="{D5CDD505-2E9C-101B-9397-08002B2CF9AE}" pid="6" name="לקוח_אחראי_לקוח">
    <vt:lpwstr>אלי וילצ'יק</vt:lpwstr>
  </property>
  <property fmtid="{D5CDD505-2E9C-101B-9397-08002B2CF9AE}" pid="7" name="לקוח_הערות">
    <vt:lpwstr>  </vt:lpwstr>
  </property>
  <property fmtid="{D5CDD505-2E9C-101B-9397-08002B2CF9AE}" pid="8" name="לקוח_חברה">
    <vt:lpwstr/>
  </property>
  <property fmtid="{D5CDD505-2E9C-101B-9397-08002B2CF9AE}" pid="9" name="לקוח_כמות_תיקים">
    <vt:lpwstr>684</vt:lpwstr>
  </property>
  <property fmtid="{D5CDD505-2E9C-101B-9397-08002B2CF9AE}" pid="10" name="לקוח_מספר_לקוח_אב">
    <vt:lpwstr/>
  </property>
  <property fmtid="{D5CDD505-2E9C-101B-9397-08002B2CF9AE}" pid="11" name="לקוח_שם_לקוח_אב">
    <vt:lpwstr/>
  </property>
  <property fmtid="{D5CDD505-2E9C-101B-9397-08002B2CF9AE}" pid="12" name="לקוח_מזכירה">
    <vt:lpwstr/>
  </property>
  <property fmtid="{D5CDD505-2E9C-101B-9397-08002B2CF9AE}" pid="13" name="לקוח_מחלקה">
    <vt:lpwstr/>
  </property>
  <property fmtid="{D5CDD505-2E9C-101B-9397-08002B2CF9AE}" pid="14" name="לקוח_מספר_לקוח">
    <vt:lpwstr>23114</vt:lpwstr>
  </property>
  <property fmtid="{D5CDD505-2E9C-101B-9397-08002B2CF9AE}" pid="15" name="לקוח_מספר_מזהה">
    <vt:lpwstr/>
  </property>
  <property fmtid="{D5CDD505-2E9C-101B-9397-08002B2CF9AE}" pid="16" name="לקוח_סוג_ומספר_מזהה">
    <vt:lpwstr/>
  </property>
  <property fmtid="{D5CDD505-2E9C-101B-9397-08002B2CF9AE}" pid="17" name="לקוח_פרטי_חשבון_בנק_קוד_בנק">
    <vt:lpwstr/>
  </property>
  <property fmtid="{D5CDD505-2E9C-101B-9397-08002B2CF9AE}" pid="18" name="לקוח_פרטי_חשבון_בנק_שם_בנק">
    <vt:lpwstr/>
  </property>
  <property fmtid="{D5CDD505-2E9C-101B-9397-08002B2CF9AE}" pid="19" name="לקוח_פרטי_חשבון_בנק_סניף">
    <vt:lpwstr/>
  </property>
  <property fmtid="{D5CDD505-2E9C-101B-9397-08002B2CF9AE}" pid="20" name="לקוח_פרטי_חשבון_בנק_מספר_חשבון">
    <vt:lpwstr/>
  </property>
  <property fmtid="{D5CDD505-2E9C-101B-9397-08002B2CF9AE}" pid="21" name="לקוח_שם_לקוח">
    <vt:lpwstr>לב השרון מועצה אזורית</vt:lpwstr>
  </property>
  <property fmtid="{D5CDD505-2E9C-101B-9397-08002B2CF9AE}" pid="22" name="לקוח_שם_משפחה">
    <vt:lpwstr>לב השרון מועצה אזורית</vt:lpwstr>
  </property>
  <property fmtid="{D5CDD505-2E9C-101B-9397-08002B2CF9AE}" pid="23" name="לקוח_שם_משפטי">
    <vt:lpwstr/>
  </property>
  <property fmtid="{D5CDD505-2E9C-101B-9397-08002B2CF9AE}" pid="24" name="לקוח_שם_פרטי">
    <vt:lpwstr/>
  </property>
  <property fmtid="{D5CDD505-2E9C-101B-9397-08002B2CF9AE}" pid="25" name="לקוח_שם_באנגלית">
    <vt:lpwstr/>
  </property>
  <property fmtid="{D5CDD505-2E9C-101B-9397-08002B2CF9AE}" pid="26" name="לקוח_שם_אב">
    <vt:lpwstr/>
  </property>
  <property fmtid="{D5CDD505-2E9C-101B-9397-08002B2CF9AE}" pid="27" name="לקוח_תאריך_פתיחה">
    <vt:lpwstr>10/03/98</vt:lpwstr>
  </property>
  <property fmtid="{D5CDD505-2E9C-101B-9397-08002B2CF9AE}" pid="28" name="לקוח_תואר">
    <vt:lpwstr/>
  </property>
  <property fmtid="{D5CDD505-2E9C-101B-9397-08002B2CF9AE}" pid="29" name="לקוח_תפקיד">
    <vt:lpwstr/>
  </property>
  <property fmtid="{D5CDD505-2E9C-101B-9397-08002B2CF9AE}" pid="30" name="לקוח_כתובת_סוג_כתובת">
    <vt:lpwstr>אחר</vt:lpwstr>
  </property>
  <property fmtid="{D5CDD505-2E9C-101B-9397-08002B2CF9AE}" pid="31" name="לקוח_כתובת_רחוב_תד">
    <vt:lpwstr>דואר תל מונד</vt:lpwstr>
  </property>
  <property fmtid="{D5CDD505-2E9C-101B-9397-08002B2CF9AE}" pid="32" name="לקוח_כתובת_מספר">
    <vt:lpwstr/>
  </property>
  <property fmtid="{D5CDD505-2E9C-101B-9397-08002B2CF9AE}" pid="33" name="לקוח_כתובת_כניסה">
    <vt:lpwstr/>
  </property>
  <property fmtid="{D5CDD505-2E9C-101B-9397-08002B2CF9AE}" pid="34" name="לקוח_כתובת_דירה">
    <vt:lpwstr/>
  </property>
  <property fmtid="{D5CDD505-2E9C-101B-9397-08002B2CF9AE}" pid="35" name="לקוח_כתובת_יישוב">
    <vt:lpwstr>צומת בני דרור</vt:lpwstr>
  </property>
  <property fmtid="{D5CDD505-2E9C-101B-9397-08002B2CF9AE}" pid="36" name="לקוח_כתובת_מיקוד">
    <vt:lpwstr>40600</vt:lpwstr>
  </property>
  <property fmtid="{D5CDD505-2E9C-101B-9397-08002B2CF9AE}" pid="37" name="לקוח_כתובת_ארץ">
    <vt:lpwstr/>
  </property>
  <property fmtid="{D5CDD505-2E9C-101B-9397-08002B2CF9AE}" pid="38" name="לקוח_כתובת_מדינהאזור">
    <vt:lpwstr/>
  </property>
  <property fmtid="{D5CDD505-2E9C-101B-9397-08002B2CF9AE}" pid="39" name="לקוח_כתובת_טלפון_1">
    <vt:lpwstr>09-7963984 פקס</vt:lpwstr>
  </property>
  <property fmtid="{D5CDD505-2E9C-101B-9397-08002B2CF9AE}" pid="40" name="לקוח_כתובת_טלפון_2">
    <vt:lpwstr/>
  </property>
  <property fmtid="{D5CDD505-2E9C-101B-9397-08002B2CF9AE}" pid="41" name="לקוח_כתובת_סלולרי">
    <vt:lpwstr/>
  </property>
  <property fmtid="{D5CDD505-2E9C-101B-9397-08002B2CF9AE}" pid="42" name="לקוח_כתובת_פקס">
    <vt:lpwstr/>
  </property>
  <property fmtid="{D5CDD505-2E9C-101B-9397-08002B2CF9AE}" pid="43" name="לקוח_כתובת_דואל">
    <vt:lpwstr/>
  </property>
  <property fmtid="{D5CDD505-2E9C-101B-9397-08002B2CF9AE}" pid="44" name="לקוח_כתובת_כתובת_מלאה">
    <vt:lpwstr>דואר תל מונד, צומת בני דרור 40600</vt:lpwstr>
  </property>
  <property fmtid="{D5CDD505-2E9C-101B-9397-08002B2CF9AE}" pid="45" name="לקוח_כתובת_כתובת_לדיוור">
    <vt:lpwstr>דואר תל מונד  צומת בני דרור 40600  </vt:lpwstr>
  </property>
  <property fmtid="{D5CDD505-2E9C-101B-9397-08002B2CF9AE}" pid="46" name="לקוח_תאריך_לידה">
    <vt:lpwstr/>
  </property>
  <property fmtid="{D5CDD505-2E9C-101B-9397-08002B2CF9AE}" pid="47" name="Tik_Barcode">
    <vt:lpwstr>000019862</vt:lpwstr>
  </property>
  <property fmtid="{D5CDD505-2E9C-101B-9397-08002B2CF9AE}" pid="48" name="תיק_הערות">
    <vt:lpwstr/>
  </property>
  <property fmtid="{D5CDD505-2E9C-101B-9397-08002B2CF9AE}" pid="49" name="תיק_זיהוי_נוסף">
    <vt:lpwstr>לב השרון מכרזים</vt:lpwstr>
  </property>
  <property fmtid="{D5CDD505-2E9C-101B-9397-08002B2CF9AE}" pid="50" name="תיק_הליך">
    <vt:lpwstr/>
  </property>
  <property fmtid="{D5CDD505-2E9C-101B-9397-08002B2CF9AE}" pid="51" name="תיק_יתרת_חוב">
    <vt:lpwstr/>
  </property>
  <property fmtid="{D5CDD505-2E9C-101B-9397-08002B2CF9AE}" pid="52" name="תיק_יתרת_חוב_במילים">
    <vt:lpwstr/>
  </property>
  <property fmtid="{D5CDD505-2E9C-101B-9397-08002B2CF9AE}" pid="53" name="תיק_כלל_חישוב">
    <vt:lpwstr/>
  </property>
  <property fmtid="{D5CDD505-2E9C-101B-9397-08002B2CF9AE}" pid="54" name="תיק_כתובת_בימש">
    <vt:lpwstr/>
  </property>
  <property fmtid="{D5CDD505-2E9C-101B-9397-08002B2CF9AE}" pid="55" name="תיק_מהות_תיק">
    <vt:lpwstr>כללי</vt:lpwstr>
  </property>
  <property fmtid="{D5CDD505-2E9C-101B-9397-08002B2CF9AE}" pid="56" name="תיק_מטפל">
    <vt:lpwstr>שירלי סופר</vt:lpwstr>
  </property>
  <property fmtid="{D5CDD505-2E9C-101B-9397-08002B2CF9AE}" pid="57" name="תיק_מספר_תיק">
    <vt:lpwstr>23114/30.92</vt:lpwstr>
  </property>
  <property fmtid="{D5CDD505-2E9C-101B-9397-08002B2CF9AE}" pid="58" name="תיק_מקום_תיוק">
    <vt:lpwstr>נעמי ספיבק אמיר</vt:lpwstr>
  </property>
  <property fmtid="{D5CDD505-2E9C-101B-9397-08002B2CF9AE}" pid="59" name="תיק_מספר_ארגז">
    <vt:lpwstr/>
  </property>
  <property fmtid="{D5CDD505-2E9C-101B-9397-08002B2CF9AE}" pid="60" name="תיק_נמצא_אצל">
    <vt:lpwstr>נעמי ספיבק</vt:lpwstr>
  </property>
  <property fmtid="{D5CDD505-2E9C-101B-9397-08002B2CF9AE}" pid="61" name="תיק_סוג_תיק">
    <vt:lpwstr>כללי</vt:lpwstr>
  </property>
  <property fmtid="{D5CDD505-2E9C-101B-9397-08002B2CF9AE}" pid="62" name="תיק_סטטוס">
    <vt:lpwstr>פתוח</vt:lpwstr>
  </property>
  <property fmtid="{D5CDD505-2E9C-101B-9397-08002B2CF9AE}" pid="63" name="תיק_פרטי_חשבון_בנק_קוד_בנק">
    <vt:lpwstr/>
  </property>
  <property fmtid="{D5CDD505-2E9C-101B-9397-08002B2CF9AE}" pid="64" name="תיק_פרטי_חשבון_בנק_שם_בנק">
    <vt:lpwstr/>
  </property>
  <property fmtid="{D5CDD505-2E9C-101B-9397-08002B2CF9AE}" pid="65" name="תיק_פרטי_חשבון_בנק_סניף">
    <vt:lpwstr/>
  </property>
  <property fmtid="{D5CDD505-2E9C-101B-9397-08002B2CF9AE}" pid="66" name="תיק_פרטי_חשבון_בנק_מספר_חשבון">
    <vt:lpwstr/>
  </property>
  <property fmtid="{D5CDD505-2E9C-101B-9397-08002B2CF9AE}" pid="67" name="תיק_שלב_גביה">
    <vt:lpwstr/>
  </property>
  <property fmtid="{D5CDD505-2E9C-101B-9397-08002B2CF9AE}" pid="68" name="תיק_שם_בימש">
    <vt:lpwstr/>
  </property>
  <property fmtid="{D5CDD505-2E9C-101B-9397-08002B2CF9AE}" pid="69" name="תיק_שם_בימש_מלא">
    <vt:lpwstr/>
  </property>
  <property fmtid="{D5CDD505-2E9C-101B-9397-08002B2CF9AE}" pid="70" name="תיק_שם_שופט">
    <vt:lpwstr/>
  </property>
  <property fmtid="{D5CDD505-2E9C-101B-9397-08002B2CF9AE}" pid="71" name="תיק_שם_תיק">
    <vt:lpwstr>קול קורא למינוי חברי ועדת ערר לענייני ארנונה כללית.</vt:lpwstr>
  </property>
  <property fmtid="{D5CDD505-2E9C-101B-9397-08002B2CF9AE}" pid="72" name="תיק_תאריך_העברה_לארכיב">
    <vt:lpwstr/>
  </property>
  <property fmtid="{D5CDD505-2E9C-101B-9397-08002B2CF9AE}" pid="73" name="תיק_תאריך_סגירה">
    <vt:lpwstr/>
  </property>
  <property fmtid="{D5CDD505-2E9C-101B-9397-08002B2CF9AE}" pid="74" name="תיק_תאריך_סטטוס">
    <vt:lpwstr/>
  </property>
  <property fmtid="{D5CDD505-2E9C-101B-9397-08002B2CF9AE}" pid="75" name="תיק_תאריך_עדכון">
    <vt:lpwstr>31/08/20</vt:lpwstr>
  </property>
  <property fmtid="{D5CDD505-2E9C-101B-9397-08002B2CF9AE}" pid="76" name="תיק_תאריך_פסד">
    <vt:lpwstr/>
  </property>
  <property fmtid="{D5CDD505-2E9C-101B-9397-08002B2CF9AE}" pid="77" name="תיק_תאריך_פתיחה">
    <vt:lpwstr>31/08/20</vt:lpwstr>
  </property>
  <property fmtid="{D5CDD505-2E9C-101B-9397-08002B2CF9AE}" pid="78" name="תיק_תאריך_שיערוך">
    <vt:lpwstr/>
  </property>
  <property fmtid="{D5CDD505-2E9C-101B-9397-08002B2CF9AE}" pid="79" name="תיק_תיק_איחוד">
    <vt:lpwstr/>
  </property>
  <property fmtid="{D5CDD505-2E9C-101B-9397-08002B2CF9AE}" pid="80" name="תיק_תיק_חדלות_פרעון">
    <vt:lpwstr/>
  </property>
  <property fmtid="{D5CDD505-2E9C-101B-9397-08002B2CF9AE}" pid="81" name="תיק_תיק_בימש">
    <vt:lpwstr/>
  </property>
  <property fmtid="{D5CDD505-2E9C-101B-9397-08002B2CF9AE}" pid="82" name="תיק_תיק_ארצי">
    <vt:lpwstr/>
  </property>
  <property fmtid="{D5CDD505-2E9C-101B-9397-08002B2CF9AE}" pid="83" name="תיק_תיק_הוצלפ">
    <vt:lpwstr/>
  </property>
  <property fmtid="{D5CDD505-2E9C-101B-9397-08002B2CF9AE}" pid="84" name="תיק_לשכת_הוצלפ">
    <vt:lpwstr/>
  </property>
  <property fmtid="{D5CDD505-2E9C-101B-9397-08002B2CF9AE}" pid="85" name="תיק_סכום_פתיחה_בהוצלפ">
    <vt:lpwstr>0.00</vt:lpwstr>
  </property>
  <property fmtid="{D5CDD505-2E9C-101B-9397-08002B2CF9AE}" pid="86" name="תיק_סכום_פתיחה_בהוצלפ_הוצאות">
    <vt:lpwstr>0.00</vt:lpwstr>
  </property>
  <property fmtid="{D5CDD505-2E9C-101B-9397-08002B2CF9AE}" pid="87" name="תיק_תאריך_פתיחה_הוצלפ">
    <vt:lpwstr>15/09/20</vt:lpwstr>
  </property>
  <property fmtid="{D5CDD505-2E9C-101B-9397-08002B2CF9AE}" pid="88" name="תיק_רפרנט">
    <vt:lpwstr/>
  </property>
  <property fmtid="{D5CDD505-2E9C-101B-9397-08002B2CF9AE}" pid="89" name="תיק_תאריך_דיון_אחרון">
    <vt:lpwstr/>
  </property>
  <property fmtid="{D5CDD505-2E9C-101B-9397-08002B2CF9AE}" pid="90" name="תיק_שעת_דיון_אחרון">
    <vt:lpwstr/>
  </property>
  <property fmtid="{D5CDD505-2E9C-101B-9397-08002B2CF9AE}" pid="91" name="תיק_מיקום_דיון_אחרון">
    <vt:lpwstr/>
  </property>
  <property fmtid="{D5CDD505-2E9C-101B-9397-08002B2CF9AE}" pid="92" name="תיק_שופט_בדיון_אחרון">
    <vt:lpwstr/>
  </property>
  <property fmtid="{D5CDD505-2E9C-101B-9397-08002B2CF9AE}" pid="93" name="תיק_חוב_כולל_תקבולים_שטרם_נפרעו">
    <vt:lpwstr/>
  </property>
  <property fmtid="{D5CDD505-2E9C-101B-9397-08002B2CF9AE}" pid="94" name="תיק_תאריך_עצירת_שערוך">
    <vt:lpwstr/>
  </property>
  <property fmtid="{D5CDD505-2E9C-101B-9397-08002B2CF9AE}" pid="95" name="תיק_צוות">
    <vt:lpwstr>רמת גן</vt:lpwstr>
  </property>
  <property fmtid="{D5CDD505-2E9C-101B-9397-08002B2CF9AE}" pid="96" name="Document_Barcode">
    <vt:lpwstr>ÌOD00525082vÎ</vt:lpwstr>
  </property>
  <property fmtid="{D5CDD505-2E9C-101B-9397-08002B2CF9AE}" pid="97" name="מסמך_מטפלים">
    <vt:lpwstr>נעמי ספיבק</vt:lpwstr>
  </property>
  <property fmtid="{D5CDD505-2E9C-101B-9397-08002B2CF9AE}" pid="98" name="מסמך_מיקום">
    <vt:lpwstr>\\CWKFs\Odlight_cwlaw\NewDocsplat\(23114)לב השרון מועצה אזורית\(23114_30_92)קול קורא למינוי חברי ועדת ערר לענייני ארנונה כללית\(5)קול קורא - ועדת ערר לענייני ארנונה - פרסום נוסף.docx</vt:lpwstr>
  </property>
  <property fmtid="{D5CDD505-2E9C-101B-9397-08002B2CF9AE}" pid="99" name="מסמך_מספר_במערכת">
    <vt:lpwstr>525082</vt:lpwstr>
  </property>
  <property fmtid="{D5CDD505-2E9C-101B-9397-08002B2CF9AE}" pid="100" name="מסמך_מספר_בתיק">
    <vt:lpwstr>5</vt:lpwstr>
  </property>
  <property fmtid="{D5CDD505-2E9C-101B-9397-08002B2CF9AE}" pid="101" name="מסמך_מספר_מסמך">
    <vt:lpwstr>5</vt:lpwstr>
  </property>
  <property fmtid="{D5CDD505-2E9C-101B-9397-08002B2CF9AE}" pid="102" name="מסמך_מספר_מיכל">
    <vt:lpwstr/>
  </property>
  <property fmtid="{D5CDD505-2E9C-101B-9397-08002B2CF9AE}" pid="103" name="מסמך_סוג">
    <vt:lpwstr>מיקרוסופט וורד</vt:lpwstr>
  </property>
  <property fmtid="{D5CDD505-2E9C-101B-9397-08002B2CF9AE}" pid="104" name="מסמך_סטטוס_טיפול">
    <vt:lpwstr>חדש</vt:lpwstr>
  </property>
  <property fmtid="{D5CDD505-2E9C-101B-9397-08002B2CF9AE}" pid="105" name="מסמך_סיווג_משפטי">
    <vt:lpwstr/>
  </property>
  <property fmtid="{D5CDD505-2E9C-101B-9397-08002B2CF9AE}" pid="106" name="מסמך_סימוכין">
    <vt:lpwstr>23114/30.92/5</vt:lpwstr>
  </property>
  <property fmtid="{D5CDD505-2E9C-101B-9397-08002B2CF9AE}" pid="107" name="מסמך_קטגוריה">
    <vt:lpwstr>כללי</vt:lpwstr>
  </property>
  <property fmtid="{D5CDD505-2E9C-101B-9397-08002B2CF9AE}" pid="108" name="מסמך_שבלונה">
    <vt:lpwstr>ב- חלק עברית</vt:lpwstr>
  </property>
  <property fmtid="{D5CDD505-2E9C-101B-9397-08002B2CF9AE}" pid="109" name="מסמך_שם_מחבר">
    <vt:lpwstr>נעמי ספיבק</vt:lpwstr>
  </property>
  <property fmtid="{D5CDD505-2E9C-101B-9397-08002B2CF9AE}" pid="110" name="מסמך_שם_מסמך">
    <vt:lpwstr>קול קורא - ועדת ערר לענייני ארנונה - פרסום נוסף</vt:lpwstr>
  </property>
  <property fmtid="{D5CDD505-2E9C-101B-9397-08002B2CF9AE}" pid="111" name="מסמך_שם_מקליד">
    <vt:lpwstr>נעמי ספיבק</vt:lpwstr>
  </property>
  <property fmtid="{D5CDD505-2E9C-101B-9397-08002B2CF9AE}" pid="112" name="מסמך_תאריך">
    <vt:lpwstr>15/09/2020</vt:lpwstr>
  </property>
  <property fmtid="{D5CDD505-2E9C-101B-9397-08002B2CF9AE}" pid="113" name="מסמך_תאריך_עברי">
    <vt:lpwstr>אפשרות זו עובדת בפלטפורמה החדשה בלבד</vt:lpwstr>
  </property>
  <property fmtid="{D5CDD505-2E9C-101B-9397-08002B2CF9AE}" pid="114" name="מסמך_תאריך_14_יום">
    <vt:lpwstr>29/09/2020</vt:lpwstr>
  </property>
  <property fmtid="{D5CDD505-2E9C-101B-9397-08002B2CF9AE}" pid="115" name="מסמך_תאריך_21_יום">
    <vt:lpwstr>06/10/2020</vt:lpwstr>
  </property>
  <property fmtid="{D5CDD505-2E9C-101B-9397-08002B2CF9AE}" pid="116" name="מסמך_תאריך_30_יום">
    <vt:lpwstr>15/10/2020</vt:lpwstr>
  </property>
  <property fmtid="{D5CDD505-2E9C-101B-9397-08002B2CF9AE}" pid="117" name="מסמך_תאריך_45_יום">
    <vt:lpwstr>30/10/2020</vt:lpwstr>
  </property>
  <property fmtid="{D5CDD505-2E9C-101B-9397-08002B2CF9AE}" pid="118" name="מסמך_תאריך_עדכון">
    <vt:lpwstr>15/09/2020</vt:lpwstr>
  </property>
  <property fmtid="{D5CDD505-2E9C-101B-9397-08002B2CF9AE}" pid="119" name="מסמך_תקציר">
    <vt:lpwstr/>
  </property>
  <property fmtid="{D5CDD505-2E9C-101B-9397-08002B2CF9AE}" pid="120" name="מסמך_תת_קטגוריה">
    <vt:lpwstr/>
  </property>
  <property fmtid="{D5CDD505-2E9C-101B-9397-08002B2CF9AE}" pid="121" name="מסמך_מספר_גרסאות_מסמך">
    <vt:lpwstr/>
  </property>
</Properties>
</file>