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4"/>
          <w:szCs w:val="42"/>
          <w:rtl/>
        </w:rPr>
      </w:pPr>
    </w:p>
    <w:p w:rsidR="000F71FF" w:rsidRPr="00BD160B" w:rsidRDefault="000F71FF" w:rsidP="00193808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  <w:r>
        <w:rPr>
          <w:rFonts w:ascii="QDavid" w:hAnsi="QDavid" w:cs="David" w:hint="cs"/>
          <w:b/>
          <w:bCs/>
          <w:sz w:val="40"/>
          <w:szCs w:val="36"/>
          <w:rtl/>
        </w:rPr>
        <w:t>מכרז פומבי מס' 6/2016 מתן ש</w:t>
      </w:r>
      <w:r w:rsidR="00193808">
        <w:rPr>
          <w:rFonts w:ascii="QDavid" w:hAnsi="QDavid" w:cs="David" w:hint="cs"/>
          <w:b/>
          <w:bCs/>
          <w:sz w:val="40"/>
          <w:szCs w:val="36"/>
          <w:rtl/>
        </w:rPr>
        <w:t>י</w:t>
      </w:r>
      <w:r>
        <w:rPr>
          <w:rFonts w:ascii="QDavid" w:hAnsi="QDavid" w:cs="David" w:hint="cs"/>
          <w:b/>
          <w:bCs/>
          <w:sz w:val="40"/>
          <w:szCs w:val="36"/>
          <w:rtl/>
        </w:rPr>
        <w:t xml:space="preserve">רותים </w:t>
      </w:r>
      <w:r w:rsidR="00193808">
        <w:rPr>
          <w:rFonts w:ascii="QDavid" w:hAnsi="QDavid" w:cs="David" w:hint="cs"/>
          <w:b/>
          <w:bCs/>
          <w:sz w:val="40"/>
          <w:szCs w:val="36"/>
          <w:rtl/>
        </w:rPr>
        <w:t xml:space="preserve">בתחום </w:t>
      </w:r>
      <w:r>
        <w:rPr>
          <w:rFonts w:ascii="QDavid" w:hAnsi="QDavid" w:cs="David" w:hint="cs"/>
          <w:b/>
          <w:bCs/>
          <w:sz w:val="40"/>
          <w:szCs w:val="36"/>
          <w:rtl/>
        </w:rPr>
        <w:t xml:space="preserve">הסדרת </w:t>
      </w:r>
      <w:bookmarkStart w:id="0" w:name="_GoBack"/>
      <w:bookmarkEnd w:id="0"/>
      <w:r>
        <w:rPr>
          <w:rFonts w:ascii="QDavid" w:hAnsi="QDavid" w:cs="David" w:hint="cs"/>
          <w:b/>
          <w:bCs/>
          <w:sz w:val="40"/>
          <w:szCs w:val="36"/>
          <w:rtl/>
        </w:rPr>
        <w:t xml:space="preserve">חניה </w:t>
      </w:r>
    </w:p>
    <w:p w:rsidR="000F71FF" w:rsidRPr="00BD160B" w:rsidRDefault="000F71FF" w:rsidP="000F71FF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36"/>
          <w:szCs w:val="28"/>
          <w:u w:val="single"/>
          <w:rtl/>
        </w:rPr>
      </w:pPr>
      <w:r w:rsidRPr="00BD160B">
        <w:rPr>
          <w:rFonts w:ascii="QDavid" w:hAnsi="QDavid" w:cs="David" w:hint="cs"/>
          <w:b/>
          <w:bCs/>
          <w:sz w:val="36"/>
          <w:szCs w:val="28"/>
          <w:rtl/>
        </w:rPr>
        <w:t xml:space="preserve">הנדון: </w:t>
      </w:r>
      <w:r>
        <w:rPr>
          <w:rFonts w:ascii="QDavid" w:hAnsi="QDavid" w:cs="David" w:hint="cs"/>
          <w:b/>
          <w:bCs/>
          <w:sz w:val="36"/>
          <w:szCs w:val="28"/>
          <w:u w:val="single"/>
          <w:rtl/>
        </w:rPr>
        <w:t>תשובות לשאלות הבהרה</w:t>
      </w:r>
      <w:r w:rsidRPr="00BD160B">
        <w:rPr>
          <w:rFonts w:ascii="QDavid" w:hAnsi="QDavid" w:cs="David" w:hint="cs"/>
          <w:b/>
          <w:bCs/>
          <w:sz w:val="36"/>
          <w:szCs w:val="28"/>
          <w:u w:val="single"/>
          <w:rtl/>
        </w:rPr>
        <w:t>- מסמך הבהרות מס' 1</w:t>
      </w: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34"/>
          <w:szCs w:val="24"/>
          <w:rtl/>
        </w:rPr>
      </w:pPr>
      <w:r>
        <w:rPr>
          <w:rFonts w:ascii="QDavid" w:hAnsi="QDavid" w:cs="David" w:hint="cs"/>
          <w:sz w:val="34"/>
          <w:szCs w:val="24"/>
          <w:rtl/>
        </w:rPr>
        <w:t xml:space="preserve">להלן התייחסות המועצה לשאלת הבהרה שהתקבלה. </w:t>
      </w: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b/>
          <w:bCs/>
          <w:sz w:val="34"/>
          <w:szCs w:val="24"/>
          <w:rtl/>
        </w:rPr>
      </w:pPr>
    </w:p>
    <w:p w:rsidR="000F71FF" w:rsidRPr="000E7167" w:rsidRDefault="000F71FF" w:rsidP="000F71FF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 w:hint="cs"/>
          <w:b/>
          <w:bCs/>
          <w:sz w:val="36"/>
          <w:szCs w:val="28"/>
          <w:rtl/>
        </w:rPr>
      </w:pPr>
      <w:r w:rsidRPr="000E7167">
        <w:rPr>
          <w:rFonts w:ascii="QDavid" w:hAnsi="QDavid" w:cs="David" w:hint="cs"/>
          <w:b/>
          <w:bCs/>
          <w:sz w:val="36"/>
          <w:szCs w:val="28"/>
          <w:rtl/>
        </w:rPr>
        <w:t xml:space="preserve">על המשתתפים במכרז לצרף מסמך זה להצעתם במכרז, כשהוא חתום בתחתית </w:t>
      </w:r>
      <w:r>
        <w:rPr>
          <w:rFonts w:ascii="QDavid" w:hAnsi="QDavid" w:cs="David" w:hint="cs"/>
          <w:b/>
          <w:bCs/>
          <w:sz w:val="36"/>
          <w:szCs w:val="28"/>
          <w:rtl/>
        </w:rPr>
        <w:t xml:space="preserve">כל </w:t>
      </w:r>
      <w:r w:rsidRPr="000E7167">
        <w:rPr>
          <w:rFonts w:ascii="QDavid" w:hAnsi="QDavid" w:cs="David" w:hint="cs"/>
          <w:b/>
          <w:bCs/>
          <w:sz w:val="36"/>
          <w:szCs w:val="28"/>
          <w:rtl/>
        </w:rPr>
        <w:t>עמוד בחותמת ובחתימת המשתתף.</w:t>
      </w: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360"/>
        <w:rPr>
          <w:rFonts w:ascii="QDavid" w:hAnsi="QDavid" w:cs="David"/>
          <w:sz w:val="34"/>
          <w:szCs w:val="24"/>
          <w:rtl/>
        </w:rPr>
      </w:pP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3796"/>
      </w:tblGrid>
      <w:tr w:rsidR="000F71FF" w:rsidRPr="00704B50" w:rsidTr="00CA7899">
        <w:tc>
          <w:tcPr>
            <w:tcW w:w="4261" w:type="dxa"/>
            <w:shd w:val="clear" w:color="auto" w:fill="auto"/>
          </w:tcPr>
          <w:p w:rsidR="000F71FF" w:rsidRPr="00704B50" w:rsidRDefault="000F71FF" w:rsidP="00CA7899">
            <w:pPr>
              <w:pStyle w:val="a7"/>
              <w:tabs>
                <w:tab w:val="left" w:pos="6946"/>
              </w:tabs>
              <w:bidi/>
              <w:spacing w:line="360" w:lineRule="auto"/>
              <w:ind w:right="709"/>
              <w:jc w:val="center"/>
              <w:rPr>
                <w:rFonts w:ascii="QDavid" w:hAnsi="QDavid" w:cs="David"/>
                <w:b/>
                <w:bCs/>
                <w:sz w:val="34"/>
                <w:szCs w:val="24"/>
                <w:rtl/>
              </w:rPr>
            </w:pPr>
            <w:r w:rsidRPr="00704B50">
              <w:rPr>
                <w:rFonts w:ascii="QDavid" w:hAnsi="QDavid" w:cs="David" w:hint="cs"/>
                <w:b/>
                <w:bCs/>
                <w:sz w:val="34"/>
                <w:szCs w:val="24"/>
                <w:rtl/>
              </w:rPr>
              <w:t>שאלה</w:t>
            </w:r>
          </w:p>
        </w:tc>
        <w:tc>
          <w:tcPr>
            <w:tcW w:w="4262" w:type="dxa"/>
            <w:shd w:val="clear" w:color="auto" w:fill="auto"/>
          </w:tcPr>
          <w:p w:rsidR="000F71FF" w:rsidRPr="00704B50" w:rsidRDefault="000F71FF" w:rsidP="00CA7899">
            <w:pPr>
              <w:pStyle w:val="a7"/>
              <w:tabs>
                <w:tab w:val="left" w:pos="6946"/>
              </w:tabs>
              <w:bidi/>
              <w:spacing w:line="360" w:lineRule="auto"/>
              <w:ind w:right="709"/>
              <w:jc w:val="center"/>
              <w:rPr>
                <w:rFonts w:ascii="QDavid" w:hAnsi="QDavid" w:cs="David"/>
                <w:b/>
                <w:bCs/>
                <w:sz w:val="34"/>
                <w:szCs w:val="24"/>
                <w:rtl/>
              </w:rPr>
            </w:pPr>
            <w:r w:rsidRPr="00704B50">
              <w:rPr>
                <w:rFonts w:ascii="QDavid" w:hAnsi="QDavid" w:cs="David" w:hint="cs"/>
                <w:b/>
                <w:bCs/>
                <w:sz w:val="34"/>
                <w:szCs w:val="24"/>
                <w:rtl/>
              </w:rPr>
              <w:t>תשובה</w:t>
            </w:r>
          </w:p>
        </w:tc>
      </w:tr>
      <w:tr w:rsidR="000F71FF" w:rsidRPr="00704B50" w:rsidTr="00CA7899">
        <w:tc>
          <w:tcPr>
            <w:tcW w:w="4261" w:type="dxa"/>
            <w:shd w:val="clear" w:color="auto" w:fill="auto"/>
          </w:tcPr>
          <w:p w:rsidR="000F71FF" w:rsidRPr="00704B50" w:rsidRDefault="000F71FF" w:rsidP="00CA7899">
            <w:pPr>
              <w:pStyle w:val="a7"/>
              <w:tabs>
                <w:tab w:val="left" w:pos="6946"/>
              </w:tabs>
              <w:bidi/>
              <w:ind w:right="255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F71FF" w:rsidRPr="00704B50" w:rsidRDefault="000F71FF" w:rsidP="00CA7899">
            <w:pPr>
              <w:pStyle w:val="a7"/>
              <w:tabs>
                <w:tab w:val="left" w:pos="6946"/>
              </w:tabs>
              <w:bidi/>
              <w:ind w:right="255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האם מי שרכש את מסמכי המכרז הקודם שבוטל נדרש לשלם עבור מסמכי המכרז החדש</w:t>
            </w:r>
            <w:r w:rsidRPr="00704B50">
              <w:rPr>
                <w:rFonts w:ascii="David" w:hAnsi="David" w:cs="David" w:hint="cs"/>
                <w:sz w:val="24"/>
                <w:szCs w:val="24"/>
                <w:rtl/>
              </w:rPr>
              <w:t>?</w:t>
            </w:r>
          </w:p>
        </w:tc>
        <w:tc>
          <w:tcPr>
            <w:tcW w:w="4262" w:type="dxa"/>
            <w:shd w:val="clear" w:color="auto" w:fill="auto"/>
          </w:tcPr>
          <w:p w:rsidR="000F71FF" w:rsidRPr="00704B50" w:rsidRDefault="000F71FF" w:rsidP="00CA7899">
            <w:pPr>
              <w:pStyle w:val="a7"/>
              <w:tabs>
                <w:tab w:val="left" w:pos="6946"/>
              </w:tabs>
              <w:bidi/>
              <w:ind w:right="142"/>
              <w:jc w:val="both"/>
              <w:rPr>
                <w:rFonts w:ascii="QDavid" w:hAnsi="QDavid" w:cs="David"/>
                <w:sz w:val="34"/>
                <w:szCs w:val="24"/>
                <w:rtl/>
              </w:rPr>
            </w:pPr>
          </w:p>
          <w:p w:rsidR="000F71FF" w:rsidRPr="00704B50" w:rsidRDefault="000F71FF" w:rsidP="00CA7899">
            <w:pPr>
              <w:pStyle w:val="a7"/>
              <w:tabs>
                <w:tab w:val="left" w:pos="6946"/>
              </w:tabs>
              <w:bidi/>
              <w:ind w:right="142"/>
              <w:jc w:val="both"/>
              <w:rPr>
                <w:rFonts w:ascii="QDavid" w:hAnsi="QDavid" w:cs="David"/>
                <w:sz w:val="34"/>
                <w:szCs w:val="24"/>
                <w:rtl/>
              </w:rPr>
            </w:pPr>
            <w:r>
              <w:rPr>
                <w:rFonts w:ascii="QDavid" w:hAnsi="QDavid" w:cs="David" w:hint="cs"/>
                <w:sz w:val="34"/>
                <w:szCs w:val="24"/>
                <w:rtl/>
              </w:rPr>
              <w:t>כן</w:t>
            </w:r>
            <w:r w:rsidRPr="00704B50">
              <w:rPr>
                <w:rFonts w:ascii="QDavid" w:hAnsi="QDavid" w:cs="David" w:hint="cs"/>
                <w:sz w:val="34"/>
                <w:szCs w:val="24"/>
                <w:rtl/>
              </w:rPr>
              <w:t xml:space="preserve"> </w:t>
            </w:r>
          </w:p>
        </w:tc>
      </w:tr>
    </w:tbl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 w:hint="cs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בברכה,</w:t>
      </w: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 xml:space="preserve">המועצה האזורית </w:t>
      </w: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לב השרון</w:t>
      </w: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  <w:r>
        <w:rPr>
          <w:rFonts w:ascii="David" w:hAnsi="David" w:cs="David"/>
          <w:b/>
          <w:bCs/>
          <w:sz w:val="18"/>
          <w:szCs w:val="18"/>
          <w:rtl/>
        </w:rPr>
        <w:tab/>
      </w:r>
      <w:r>
        <w:rPr>
          <w:rFonts w:ascii="David" w:hAnsi="David" w:cs="David"/>
          <w:b/>
          <w:bCs/>
          <w:sz w:val="18"/>
          <w:szCs w:val="18"/>
          <w:rtl/>
        </w:rPr>
        <w:tab/>
      </w:r>
    </w:p>
    <w:p w:rsidR="000F71FF" w:rsidRDefault="000F71FF" w:rsidP="000F71FF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:rsidR="000F71FF" w:rsidRDefault="000F71FF" w:rsidP="000F71FF">
      <w:pPr>
        <w:bidi/>
        <w:rPr>
          <w:rFonts w:ascii="David" w:hAnsi="David" w:cs="David"/>
          <w:sz w:val="28"/>
          <w:szCs w:val="28"/>
          <w:rtl/>
        </w:rPr>
      </w:pPr>
    </w:p>
    <w:p w:rsidR="007D7F38" w:rsidRPr="00470B5C" w:rsidRDefault="007D7F38" w:rsidP="007D7F38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>חותמת וחתימת המשתתף ________________</w:t>
      </w:r>
    </w:p>
    <w:p w:rsidR="000F71FF" w:rsidRDefault="000F71FF" w:rsidP="000F71FF">
      <w:pPr>
        <w:bidi/>
        <w:rPr>
          <w:rFonts w:ascii="David" w:hAnsi="David" w:cs="David"/>
          <w:sz w:val="28"/>
          <w:szCs w:val="28"/>
          <w:rtl/>
        </w:rPr>
      </w:pPr>
    </w:p>
    <w:p w:rsidR="000F71FF" w:rsidRPr="00470B5C" w:rsidRDefault="000F71FF" w:rsidP="000F71FF">
      <w:pPr>
        <w:bidi/>
        <w:jc w:val="center"/>
        <w:rPr>
          <w:rFonts w:ascii="David" w:hAnsi="David" w:cs="David"/>
          <w:sz w:val="28"/>
          <w:szCs w:val="28"/>
          <w:rtl/>
        </w:rPr>
      </w:pPr>
    </w:p>
    <w:p w:rsidR="006B64B8" w:rsidRDefault="006B64B8"/>
    <w:sectPr w:rsidR="006B64B8" w:rsidSect="006C162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David">
    <w:panose1 w:val="00000000000000000000"/>
    <w:charset w:val="02"/>
    <w:family w:val="auto"/>
    <w:notTrueType/>
    <w:pitch w:val="variable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1938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25" w:rsidRPr="00470B5C" w:rsidRDefault="00193808">
    <w:pPr>
      <w:pStyle w:val="a5"/>
      <w:rPr>
        <w:rFonts w:ascii="David" w:hAnsi="David" w:cs="David"/>
        <w:b/>
        <w:bCs/>
        <w:sz w:val="24"/>
        <w:szCs w:val="24"/>
        <w:rtl/>
      </w:rPr>
    </w:pPr>
    <w:r w:rsidRPr="00470B5C">
      <w:rPr>
        <w:rFonts w:ascii="David" w:hAnsi="David" w:cs="David"/>
        <w:b/>
        <w:bCs/>
        <w:sz w:val="24"/>
        <w:szCs w:val="24"/>
        <w:rtl/>
      </w:rPr>
      <w:t>חותמת וחתימת המשתתף: 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193808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1938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1938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1938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FF"/>
    <w:rsid w:val="000F71FF"/>
    <w:rsid w:val="00193808"/>
    <w:rsid w:val="006B64B8"/>
    <w:rsid w:val="007D7F38"/>
    <w:rsid w:val="00C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BB860-AE9A-4B4F-8B25-7D2DEB05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F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-">
    <w:name w:val="11-דוד"/>
    <w:rsid w:val="000F71F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lang w:eastAsia="he-IL"/>
    </w:rPr>
  </w:style>
  <w:style w:type="paragraph" w:styleId="a3">
    <w:name w:val="header"/>
    <w:basedOn w:val="a"/>
    <w:link w:val="a4"/>
    <w:uiPriority w:val="99"/>
    <w:unhideWhenUsed/>
    <w:rsid w:val="000F71F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F71FF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F71F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F71FF"/>
    <w:rPr>
      <w:rFonts w:ascii="Calibri" w:eastAsia="Calibri" w:hAnsi="Calibri" w:cs="Arial"/>
    </w:rPr>
  </w:style>
  <w:style w:type="paragraph" w:customStyle="1" w:styleId="a7">
    <w:name w:val="רווחגדולב"/>
    <w:rsid w:val="000F7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לוי אוסי-מנהלת כח אדם ומזכירות המועצה</dc:creator>
  <cp:keywords/>
  <dc:description/>
  <cp:lastModifiedBy>אתי לוי אוסי-מנהלת כח אדם ומזכירות המועצה</cp:lastModifiedBy>
  <cp:revision>4</cp:revision>
  <dcterms:created xsi:type="dcterms:W3CDTF">2016-12-13T08:09:00Z</dcterms:created>
  <dcterms:modified xsi:type="dcterms:W3CDTF">2016-12-13T08:13:00Z</dcterms:modified>
</cp:coreProperties>
</file>